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4"/>
        <w:gridCol w:w="6208"/>
      </w:tblGrid>
      <w:tr w:rsidR="00B30AED" w14:paraId="6813370C" w14:textId="77777777" w:rsidTr="00B5632F">
        <w:trPr>
          <w:trHeight w:val="1192"/>
          <w:tblCellSpacing w:w="15" w:type="dxa"/>
        </w:trPr>
        <w:tc>
          <w:tcPr>
            <w:tcW w:w="14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A7209DD" w14:textId="77777777" w:rsidR="00B30AED" w:rsidRDefault="00B30AED" w:rsidP="00B5632F">
            <w:pPr>
              <w:jc w:val="center"/>
              <w:rPr>
                <w:rFonts w:ascii="Arial" w:hAnsi="Arial" w:cs="Arial"/>
                <w:b/>
                <w:bCs/>
                <w:color w:val="002060"/>
                <w:lang w:val="es-CO"/>
              </w:rPr>
            </w:pPr>
            <w:r>
              <w:rPr>
                <w:rFonts w:ascii="Arial" w:hAnsi="Arial" w:cs="Arial"/>
                <w:b/>
                <w:noProof/>
                <w:color w:val="002060"/>
                <w:lang w:eastAsia="es-CL"/>
              </w:rPr>
              <w:drawing>
                <wp:inline distT="0" distB="0" distL="0" distR="0" wp14:anchorId="4433C64A" wp14:editId="114AD330">
                  <wp:extent cx="809625" cy="676275"/>
                  <wp:effectExtent l="0" t="0" r="9525" b="9525"/>
                  <wp:docPr id="2" name="Imagen 2" descr="cid:image001.jpg@01D8B95A.A7D1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B95A.A7D133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09625" cy="676275"/>
                          </a:xfrm>
                          <a:prstGeom prst="rect">
                            <a:avLst/>
                          </a:prstGeom>
                          <a:noFill/>
                          <a:ln>
                            <a:noFill/>
                          </a:ln>
                        </pic:spPr>
                      </pic:pic>
                    </a:graphicData>
                  </a:graphic>
                </wp:inline>
              </w:drawing>
            </w:r>
          </w:p>
        </w:tc>
        <w:tc>
          <w:tcPr>
            <w:tcW w:w="351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3F15E52" w14:textId="77777777" w:rsidR="00B30AED" w:rsidRDefault="00B30AED" w:rsidP="00B5632F">
            <w:pPr>
              <w:jc w:val="center"/>
              <w:rPr>
                <w:rFonts w:ascii="Arial" w:hAnsi="Arial" w:cs="Arial"/>
                <w:b/>
                <w:bCs/>
                <w:color w:val="002060"/>
                <w:lang w:val="es-CO"/>
              </w:rPr>
            </w:pPr>
          </w:p>
          <w:p w14:paraId="4DBC2D01" w14:textId="77777777" w:rsidR="00B30AED" w:rsidRDefault="00B30AED" w:rsidP="00B5632F">
            <w:pPr>
              <w:spacing w:after="0"/>
              <w:jc w:val="center"/>
              <w:rPr>
                <w:rFonts w:ascii="Arial" w:hAnsi="Arial" w:cs="Arial"/>
                <w:b/>
                <w:bCs/>
                <w:color w:val="002060"/>
                <w:lang w:val="es-CO"/>
              </w:rPr>
            </w:pPr>
            <w:r>
              <w:rPr>
                <w:rFonts w:ascii="Arial" w:hAnsi="Arial" w:cs="Arial"/>
                <w:b/>
                <w:bCs/>
                <w:color w:val="002060"/>
                <w:lang w:val="es-CO"/>
              </w:rPr>
              <w:t xml:space="preserve">ASOCIACION NACIONAL </w:t>
            </w:r>
          </w:p>
          <w:p w14:paraId="47176890" w14:textId="77777777" w:rsidR="00B30AED" w:rsidRDefault="00B30AED" w:rsidP="00B5632F">
            <w:pPr>
              <w:spacing w:after="0"/>
              <w:jc w:val="center"/>
              <w:rPr>
                <w:rFonts w:ascii="Arial" w:hAnsi="Arial" w:cs="Arial"/>
                <w:b/>
                <w:bCs/>
                <w:color w:val="002060"/>
              </w:rPr>
            </w:pPr>
            <w:r>
              <w:rPr>
                <w:rFonts w:ascii="Arial" w:hAnsi="Arial" w:cs="Arial"/>
                <w:b/>
                <w:bCs/>
                <w:color w:val="002060"/>
                <w:lang w:val="es-CO"/>
              </w:rPr>
              <w:t>DE FUNCIONARIOS DEL TRABAJO DE CHILE</w:t>
            </w:r>
          </w:p>
        </w:tc>
      </w:tr>
    </w:tbl>
    <w:p w14:paraId="613ECAC1" w14:textId="77777777" w:rsidR="00B30AED" w:rsidRDefault="00B30AED" w:rsidP="002C4B24">
      <w:pPr>
        <w:spacing w:after="0" w:line="240" w:lineRule="auto"/>
        <w:jc w:val="both"/>
        <w:rPr>
          <w:rFonts w:ascii="Arial" w:hAnsi="Arial" w:cs="Arial"/>
          <w:b/>
          <w:sz w:val="28"/>
          <w:szCs w:val="28"/>
        </w:rPr>
      </w:pPr>
    </w:p>
    <w:p w14:paraId="18C2850A" w14:textId="77777777" w:rsidR="00B30AED" w:rsidRDefault="00B30AED" w:rsidP="002C4B24">
      <w:pPr>
        <w:spacing w:after="0" w:line="240" w:lineRule="auto"/>
        <w:jc w:val="both"/>
        <w:rPr>
          <w:rFonts w:ascii="Arial" w:hAnsi="Arial" w:cs="Arial"/>
          <w:b/>
          <w:sz w:val="28"/>
          <w:szCs w:val="28"/>
        </w:rPr>
      </w:pPr>
    </w:p>
    <w:p w14:paraId="22B74DF8" w14:textId="6D36DE0F" w:rsidR="00B30AED" w:rsidRDefault="00EC645E" w:rsidP="00B30AED">
      <w:pPr>
        <w:spacing w:after="0" w:line="240" w:lineRule="auto"/>
        <w:jc w:val="center"/>
        <w:rPr>
          <w:rFonts w:ascii="Arial" w:hAnsi="Arial" w:cs="Arial"/>
          <w:b/>
          <w:sz w:val="28"/>
          <w:szCs w:val="28"/>
        </w:rPr>
      </w:pPr>
      <w:r w:rsidRPr="00D9208D">
        <w:rPr>
          <w:rFonts w:ascii="Arial" w:hAnsi="Arial" w:cs="Arial"/>
          <w:b/>
          <w:sz w:val="28"/>
          <w:szCs w:val="28"/>
        </w:rPr>
        <w:t>REGLAMENTACIÓN</w:t>
      </w:r>
    </w:p>
    <w:p w14:paraId="56A456DB" w14:textId="7E9484CB" w:rsidR="00EC645E" w:rsidRPr="00D9208D" w:rsidRDefault="00EC645E" w:rsidP="00B30AED">
      <w:pPr>
        <w:spacing w:after="0" w:line="240" w:lineRule="auto"/>
        <w:jc w:val="center"/>
        <w:rPr>
          <w:rFonts w:ascii="Arial" w:hAnsi="Arial" w:cs="Arial"/>
          <w:b/>
          <w:sz w:val="28"/>
          <w:szCs w:val="28"/>
        </w:rPr>
      </w:pPr>
      <w:r w:rsidRPr="00D9208D">
        <w:rPr>
          <w:rFonts w:ascii="Arial" w:hAnsi="Arial" w:cs="Arial"/>
          <w:b/>
          <w:sz w:val="28"/>
          <w:szCs w:val="28"/>
        </w:rPr>
        <w:t xml:space="preserve">PRINCIPALES </w:t>
      </w:r>
      <w:r w:rsidR="00B30AED">
        <w:rPr>
          <w:rFonts w:ascii="Arial" w:hAnsi="Arial" w:cs="Arial"/>
          <w:b/>
          <w:sz w:val="28"/>
          <w:szCs w:val="28"/>
        </w:rPr>
        <w:t xml:space="preserve">TRÁMITES Y </w:t>
      </w:r>
      <w:r w:rsidRPr="00D9208D">
        <w:rPr>
          <w:rFonts w:ascii="Arial" w:hAnsi="Arial" w:cs="Arial"/>
          <w:b/>
          <w:sz w:val="28"/>
          <w:szCs w:val="28"/>
        </w:rPr>
        <w:t>BENEFICIOS ANFUNTCH.</w:t>
      </w:r>
    </w:p>
    <w:p w14:paraId="4A2CD69A" w14:textId="7DEF3052" w:rsidR="00EC645E" w:rsidRDefault="00541E27" w:rsidP="00541E27">
      <w:pPr>
        <w:spacing w:after="0" w:line="240" w:lineRule="auto"/>
        <w:jc w:val="center"/>
        <w:rPr>
          <w:rFonts w:ascii="Arial" w:hAnsi="Arial" w:cs="Arial"/>
          <w:b/>
        </w:rPr>
      </w:pPr>
      <w:r>
        <w:rPr>
          <w:rFonts w:ascii="Arial" w:hAnsi="Arial" w:cs="Arial"/>
          <w:b/>
        </w:rPr>
        <w:t>2022</w:t>
      </w:r>
    </w:p>
    <w:p w14:paraId="0F7C24CC" w14:textId="77777777" w:rsidR="00EC645E" w:rsidRPr="00EC645E" w:rsidRDefault="00EC645E" w:rsidP="00EC645E">
      <w:pPr>
        <w:spacing w:after="0" w:line="240" w:lineRule="auto"/>
        <w:jc w:val="both"/>
        <w:rPr>
          <w:rFonts w:ascii="Arial" w:hAnsi="Arial" w:cs="Arial"/>
          <w:lang w:val="es-MX"/>
        </w:rPr>
      </w:pPr>
    </w:p>
    <w:p w14:paraId="3CECEC2F" w14:textId="77777777" w:rsidR="00EC645E" w:rsidRPr="00EC645E" w:rsidRDefault="00EC645E" w:rsidP="00EC645E">
      <w:pPr>
        <w:spacing w:after="0" w:line="240" w:lineRule="auto"/>
        <w:jc w:val="both"/>
        <w:rPr>
          <w:rFonts w:ascii="Arial" w:hAnsi="Arial" w:cs="Arial"/>
          <w:lang w:val="es-MX"/>
        </w:rPr>
      </w:pPr>
      <w:r w:rsidRPr="00EC645E">
        <w:rPr>
          <w:rFonts w:ascii="Arial" w:hAnsi="Arial" w:cs="Arial"/>
          <w:lang w:val="es-MX"/>
        </w:rPr>
        <w:t>La pertenencia a una organización sindical, en especial como la nuestra, que tiene más de 80 años y ha acompañado a la DT en toda su historia, implica muchas posibilidades para cada cual, provenientes del indispensable complemento de actuar juntos y coordinadamente detrás del objetivo de promoción de nuestro ideario común; o en defensa de nuestros derechos individuales y colectivos; o simplemente canalizando la participación gremial y el crecimiento personal, familiar y social entre nosotros/as. Y, más allá de estas múltiples áreas o ámbitos, también ANFUNTCH es reflejo histórico de la solidaridad y el apoyo mutuo, por ejemplo, coordinando y entregando por años beneficios ya históricos, a su mayoritaria gran cantidad de asociados y a sus grupos familiares.</w:t>
      </w:r>
    </w:p>
    <w:p w14:paraId="37B9F73E" w14:textId="77777777" w:rsidR="00EC645E" w:rsidRPr="00EC645E" w:rsidRDefault="00EC645E" w:rsidP="00EC645E">
      <w:pPr>
        <w:spacing w:after="0" w:line="240" w:lineRule="auto"/>
        <w:jc w:val="both"/>
        <w:rPr>
          <w:rFonts w:ascii="Arial" w:hAnsi="Arial" w:cs="Arial"/>
          <w:lang w:val="es-MX"/>
        </w:rPr>
      </w:pPr>
    </w:p>
    <w:p w14:paraId="1DF33061" w14:textId="77777777" w:rsidR="00EC645E" w:rsidRPr="00EC645E" w:rsidRDefault="00EC645E" w:rsidP="00EC645E">
      <w:pPr>
        <w:spacing w:after="0" w:line="240" w:lineRule="auto"/>
        <w:jc w:val="both"/>
        <w:rPr>
          <w:rFonts w:ascii="Arial" w:hAnsi="Arial" w:cs="Arial"/>
          <w:lang w:val="es-MX"/>
        </w:rPr>
      </w:pPr>
      <w:r w:rsidRPr="00EC645E">
        <w:rPr>
          <w:rFonts w:ascii="Arial" w:hAnsi="Arial" w:cs="Arial"/>
          <w:lang w:val="es-MX"/>
        </w:rPr>
        <w:t>En este documento se consignan las principales regulaciones relativas a los Beneficios ANFUNTCH.</w:t>
      </w:r>
    </w:p>
    <w:p w14:paraId="5DC2F53D" w14:textId="77777777" w:rsidR="00EC645E" w:rsidRPr="00EC645E" w:rsidRDefault="00EC645E" w:rsidP="00EC645E">
      <w:pPr>
        <w:spacing w:after="0" w:line="240" w:lineRule="auto"/>
        <w:jc w:val="both"/>
        <w:rPr>
          <w:rFonts w:ascii="Arial" w:hAnsi="Arial" w:cs="Arial"/>
          <w:lang w:val="es-MX"/>
        </w:rPr>
      </w:pPr>
    </w:p>
    <w:p w14:paraId="28875A5D" w14:textId="6CF1E3C7" w:rsidR="00357A52" w:rsidRDefault="00357A52" w:rsidP="00216951">
      <w:pPr>
        <w:spacing w:after="0" w:line="240" w:lineRule="auto"/>
        <w:jc w:val="both"/>
        <w:rPr>
          <w:rFonts w:ascii="Arial" w:hAnsi="Arial" w:cs="Arial"/>
          <w:b/>
          <w:lang w:val="es-ES_tradnl"/>
        </w:rPr>
      </w:pPr>
    </w:p>
    <w:p w14:paraId="53D132CB" w14:textId="77777777" w:rsidR="0060052E" w:rsidRDefault="00B30AED" w:rsidP="00216951">
      <w:pPr>
        <w:spacing w:after="0" w:line="240" w:lineRule="auto"/>
        <w:jc w:val="both"/>
        <w:rPr>
          <w:rFonts w:ascii="Arial" w:hAnsi="Arial" w:cs="Arial"/>
          <w:b/>
          <w:lang w:val="es-ES_tradnl"/>
        </w:rPr>
      </w:pPr>
      <w:r>
        <w:rPr>
          <w:rFonts w:ascii="Arial" w:hAnsi="Arial" w:cs="Arial"/>
          <w:b/>
          <w:lang w:val="es-ES_tradnl"/>
        </w:rPr>
        <w:t xml:space="preserve">1.- </w:t>
      </w:r>
      <w:r w:rsidRPr="0060052E">
        <w:rPr>
          <w:rFonts w:ascii="Arial" w:hAnsi="Arial" w:cs="Arial"/>
          <w:b/>
          <w:u w:val="single"/>
          <w:lang w:val="es-ES_tradnl"/>
        </w:rPr>
        <w:t>AFILIACIÓN</w:t>
      </w:r>
      <w:r>
        <w:rPr>
          <w:rFonts w:ascii="Arial" w:hAnsi="Arial" w:cs="Arial"/>
          <w:b/>
          <w:lang w:val="es-ES_tradnl"/>
        </w:rPr>
        <w:t xml:space="preserve">. </w:t>
      </w:r>
    </w:p>
    <w:p w14:paraId="761575B8" w14:textId="77777777" w:rsidR="0060052E" w:rsidRDefault="0060052E" w:rsidP="00216951">
      <w:pPr>
        <w:spacing w:after="0" w:line="240" w:lineRule="auto"/>
        <w:jc w:val="both"/>
        <w:rPr>
          <w:rFonts w:ascii="Arial" w:hAnsi="Arial" w:cs="Arial"/>
          <w:b/>
          <w:lang w:val="es-ES_tradnl"/>
        </w:rPr>
      </w:pPr>
    </w:p>
    <w:p w14:paraId="12AE8D77" w14:textId="1B96750F" w:rsidR="00602617" w:rsidRDefault="00602617" w:rsidP="00216951">
      <w:pPr>
        <w:spacing w:after="0" w:line="240" w:lineRule="auto"/>
        <w:jc w:val="both"/>
        <w:rPr>
          <w:rFonts w:ascii="Arial" w:hAnsi="Arial" w:cs="Arial"/>
          <w:lang w:val="es-ES_tradnl"/>
        </w:rPr>
      </w:pPr>
      <w:r w:rsidRPr="00602617">
        <w:rPr>
          <w:rFonts w:ascii="Arial" w:hAnsi="Arial" w:cs="Arial"/>
          <w:lang w:val="es-ES_tradnl"/>
        </w:rPr>
        <w:t>Se solicita a través del respectivo Formulario que está disponible en nuestra página web, la cual se trata y normalmente se aprueba en la reunión semanal de Directorio Nacional más próxima</w:t>
      </w:r>
      <w:r>
        <w:rPr>
          <w:rFonts w:ascii="Arial" w:hAnsi="Arial" w:cs="Arial"/>
          <w:lang w:val="es-ES_tradnl"/>
        </w:rPr>
        <w:t>, luego de lo cual se concreta la afiliación, por lo regular a contar del 1° del mes siguiente. Conforme la ley y los estatutos, a contar de 90 días se tiene derecho a participar en las votaciones, y de 180 días, para postularse y ser elegido/a en algún cargo dirigencial. En cuanto a los beneficios, se tiene derecho a la generalidad de ellos a partir de la afiliación (cabañas, alojamiento y uso sede, compras de gas, préstamos sociales, etc.) cin perjuicio que la generalidad de los que implican pagos en dinero requieren una antigüedad mínima de tres meses (asignaciones sociales, cuota mortuoria, etc.)</w:t>
      </w:r>
      <w:r w:rsidR="0060052E">
        <w:rPr>
          <w:rFonts w:ascii="Arial" w:hAnsi="Arial" w:cs="Arial"/>
          <w:lang w:val="es-ES_tradnl"/>
        </w:rPr>
        <w:t>.</w:t>
      </w:r>
    </w:p>
    <w:p w14:paraId="58AF787B" w14:textId="77777777" w:rsidR="0060052E" w:rsidRDefault="0060052E" w:rsidP="00216951">
      <w:pPr>
        <w:spacing w:after="0" w:line="240" w:lineRule="auto"/>
        <w:jc w:val="both"/>
        <w:rPr>
          <w:rFonts w:ascii="Arial" w:hAnsi="Arial" w:cs="Arial"/>
          <w:lang w:val="es-ES_tradnl"/>
        </w:rPr>
      </w:pPr>
    </w:p>
    <w:p w14:paraId="731EC6CD" w14:textId="764C8495" w:rsidR="0060052E" w:rsidRDefault="0060052E" w:rsidP="00216951">
      <w:pPr>
        <w:spacing w:after="0" w:line="240" w:lineRule="auto"/>
        <w:jc w:val="both"/>
        <w:rPr>
          <w:rFonts w:ascii="Arial" w:hAnsi="Arial" w:cs="Arial"/>
          <w:lang w:val="es-ES_tradnl"/>
        </w:rPr>
      </w:pPr>
      <w:r>
        <w:rPr>
          <w:rFonts w:ascii="Arial" w:hAnsi="Arial" w:cs="Arial"/>
          <w:lang w:val="es-ES_tradnl"/>
        </w:rPr>
        <w:t>Al momento de la afiliación se cobra una cuota de admisión más la correspondiente cuota social mensual. Si hubiere ese mes otra cuota extraordinaria, se excepcionará del cobro de la misma al socio/a recién ingresado.</w:t>
      </w:r>
    </w:p>
    <w:p w14:paraId="3AC503DE" w14:textId="77777777" w:rsidR="00602617" w:rsidRDefault="00602617" w:rsidP="00216951">
      <w:pPr>
        <w:spacing w:after="0" w:line="240" w:lineRule="auto"/>
        <w:jc w:val="both"/>
        <w:rPr>
          <w:rFonts w:ascii="Arial" w:hAnsi="Arial" w:cs="Arial"/>
          <w:lang w:val="es-ES_tradnl"/>
        </w:rPr>
      </w:pPr>
    </w:p>
    <w:p w14:paraId="16BC2CBA" w14:textId="6CCCF767" w:rsidR="00B30AED" w:rsidRPr="00602617" w:rsidRDefault="00602617" w:rsidP="00216951">
      <w:pPr>
        <w:spacing w:after="0" w:line="240" w:lineRule="auto"/>
        <w:jc w:val="both"/>
        <w:rPr>
          <w:rFonts w:ascii="Arial" w:hAnsi="Arial" w:cs="Arial"/>
          <w:lang w:val="es-ES_tradnl"/>
        </w:rPr>
      </w:pPr>
      <w:r>
        <w:rPr>
          <w:rFonts w:ascii="Arial" w:hAnsi="Arial" w:cs="Arial"/>
          <w:lang w:val="es-ES_tradnl"/>
        </w:rPr>
        <w:t xml:space="preserve">La afiliación termina por la </w:t>
      </w:r>
      <w:r w:rsidRPr="00602617">
        <w:rPr>
          <w:rFonts w:ascii="Arial" w:hAnsi="Arial" w:cs="Arial"/>
          <w:b/>
          <w:lang w:val="es-ES_tradnl"/>
        </w:rPr>
        <w:t>RENUNCIA</w:t>
      </w:r>
      <w:r>
        <w:rPr>
          <w:rFonts w:ascii="Arial" w:hAnsi="Arial" w:cs="Arial"/>
          <w:lang w:val="es-ES_tradnl"/>
        </w:rPr>
        <w:t>, la cual produce sus efectos solo cuando es comunicada formalmente, ojalá mediante el empleo del respectivo formulario que está en nuestra página web, al enviarse</w:t>
      </w:r>
      <w:r w:rsidR="0060052E">
        <w:rPr>
          <w:rFonts w:ascii="Arial" w:hAnsi="Arial" w:cs="Arial"/>
          <w:lang w:val="es-ES_tradnl"/>
        </w:rPr>
        <w:t xml:space="preserve"> al correo </w:t>
      </w:r>
      <w:hyperlink r:id="rId7" w:history="1">
        <w:r w:rsidR="0060052E" w:rsidRPr="007F0E0A">
          <w:rPr>
            <w:rStyle w:val="Hipervnculo"/>
            <w:rFonts w:ascii="Arial" w:hAnsi="Arial" w:cs="Arial"/>
            <w:lang w:val="es-ES_tradnl"/>
          </w:rPr>
          <w:t>anfuntch@dt.gob.cl</w:t>
        </w:r>
      </w:hyperlink>
      <w:r w:rsidR="0060052E">
        <w:rPr>
          <w:rFonts w:ascii="Arial" w:hAnsi="Arial" w:cs="Arial"/>
          <w:lang w:val="es-ES_tradnl"/>
        </w:rPr>
        <w:t xml:space="preserve"> del Directorio Nacional, o a la Secretaria General de la organización. Ello, normalmente a partir del día 1° del mes siguiente, para evitar cobros y pagos proporcionales. También termina la afiliación, de modo excepcional, cuando consta la afiliación posterior en otra organización, a través de hechos públicos y notorios declarados así en reunión de Directorio Nacional.</w:t>
      </w:r>
      <w:r>
        <w:rPr>
          <w:rFonts w:ascii="Arial" w:hAnsi="Arial" w:cs="Arial"/>
          <w:lang w:val="es-ES_tradnl"/>
        </w:rPr>
        <w:t xml:space="preserve"> </w:t>
      </w:r>
    </w:p>
    <w:p w14:paraId="2FBB00BD" w14:textId="3418168C" w:rsidR="00B30AED" w:rsidRDefault="00B30AED" w:rsidP="00216951">
      <w:pPr>
        <w:spacing w:after="0" w:line="240" w:lineRule="auto"/>
        <w:jc w:val="both"/>
        <w:rPr>
          <w:rFonts w:ascii="Arial" w:hAnsi="Arial" w:cs="Arial"/>
          <w:b/>
          <w:lang w:val="es-ES_tradnl"/>
        </w:rPr>
      </w:pPr>
    </w:p>
    <w:p w14:paraId="1B25C211" w14:textId="77777777" w:rsidR="00B30AED" w:rsidRDefault="00B30AED" w:rsidP="00216951">
      <w:pPr>
        <w:spacing w:after="0" w:line="240" w:lineRule="auto"/>
        <w:jc w:val="both"/>
        <w:rPr>
          <w:rFonts w:ascii="Arial" w:hAnsi="Arial" w:cs="Arial"/>
          <w:b/>
          <w:lang w:val="es-ES_tradnl"/>
        </w:rPr>
      </w:pPr>
    </w:p>
    <w:p w14:paraId="10CF17FA" w14:textId="77777777" w:rsidR="0060052E" w:rsidRDefault="00216951" w:rsidP="00216951">
      <w:pPr>
        <w:spacing w:after="0" w:line="240" w:lineRule="auto"/>
        <w:jc w:val="both"/>
        <w:rPr>
          <w:rFonts w:ascii="Arial" w:hAnsi="Arial" w:cs="Arial"/>
          <w:b/>
          <w:lang w:val="es-ES_tradnl"/>
        </w:rPr>
      </w:pPr>
      <w:r>
        <w:rPr>
          <w:rFonts w:ascii="Arial" w:hAnsi="Arial" w:cs="Arial"/>
          <w:b/>
          <w:lang w:val="es-ES_tradnl"/>
        </w:rPr>
        <w:t xml:space="preserve">2.-  </w:t>
      </w:r>
      <w:r w:rsidRPr="00EC645E">
        <w:rPr>
          <w:rFonts w:ascii="Arial" w:hAnsi="Arial" w:cs="Arial"/>
          <w:b/>
          <w:u w:val="single"/>
          <w:lang w:val="es-ES_tradnl"/>
        </w:rPr>
        <w:t>PRESTAMO SOCIAL.</w:t>
      </w:r>
      <w:r w:rsidRPr="00EC645E">
        <w:rPr>
          <w:rFonts w:ascii="Arial" w:hAnsi="Arial" w:cs="Arial"/>
          <w:b/>
          <w:lang w:val="es-ES_tradnl"/>
        </w:rPr>
        <w:t xml:space="preserve"> </w:t>
      </w:r>
    </w:p>
    <w:p w14:paraId="2F1E7AE7" w14:textId="77777777" w:rsidR="0060052E" w:rsidRDefault="0060052E" w:rsidP="00216951">
      <w:pPr>
        <w:spacing w:after="0" w:line="240" w:lineRule="auto"/>
        <w:jc w:val="both"/>
        <w:rPr>
          <w:rFonts w:ascii="Arial" w:hAnsi="Arial" w:cs="Arial"/>
          <w:b/>
          <w:lang w:val="es-ES_tradnl"/>
        </w:rPr>
      </w:pPr>
    </w:p>
    <w:p w14:paraId="4733D94A" w14:textId="510E60D4" w:rsidR="00216951" w:rsidRPr="00EC645E" w:rsidRDefault="00216951" w:rsidP="00216951">
      <w:pPr>
        <w:spacing w:after="0" w:line="240" w:lineRule="auto"/>
        <w:jc w:val="both"/>
        <w:rPr>
          <w:rFonts w:ascii="Arial" w:hAnsi="Arial" w:cs="Arial"/>
          <w:lang w:val="es-MX"/>
        </w:rPr>
      </w:pPr>
      <w:r w:rsidRPr="005633C2">
        <w:rPr>
          <w:rFonts w:ascii="Arial" w:hAnsi="Arial" w:cs="Arial"/>
          <w:lang w:val="es-ES_tradnl"/>
        </w:rPr>
        <w:t>Préstamo de carácter rotativo otorgado al socio/a con cargo al patrimonio social y a un muy bajo interés, ahora de un 1</w:t>
      </w:r>
      <w:r w:rsidR="00541E27">
        <w:rPr>
          <w:rFonts w:ascii="Arial" w:hAnsi="Arial" w:cs="Arial"/>
          <w:lang w:val="es-ES_tradnl"/>
        </w:rPr>
        <w:t>.5</w:t>
      </w:r>
      <w:r w:rsidRPr="005633C2">
        <w:rPr>
          <w:rFonts w:ascii="Arial" w:hAnsi="Arial" w:cs="Arial"/>
          <w:lang w:val="es-ES_tradnl"/>
        </w:rPr>
        <w:t xml:space="preserve">% mensual, con devolución hasta en </w:t>
      </w:r>
      <w:r w:rsidR="001C0D80">
        <w:rPr>
          <w:rFonts w:ascii="Arial" w:hAnsi="Arial" w:cs="Arial"/>
          <w:lang w:val="es-ES_tradnl"/>
        </w:rPr>
        <w:t>6</w:t>
      </w:r>
      <w:r w:rsidRPr="005633C2">
        <w:rPr>
          <w:rFonts w:ascii="Arial" w:hAnsi="Arial" w:cs="Arial"/>
          <w:lang w:val="es-ES_tradnl"/>
        </w:rPr>
        <w:t xml:space="preserve"> meses, con cargo normalmente a los descuentos por planilla. El monto es en estos momentos de hasta $300.000. La solicitud puede efectuarse mediante el formulario respectivo que está en nuestra página web, enviado a los</w:t>
      </w:r>
      <w:r>
        <w:rPr>
          <w:rFonts w:ascii="Arial" w:hAnsi="Arial" w:cs="Arial"/>
          <w:b/>
          <w:lang w:val="es-ES_tradnl"/>
        </w:rPr>
        <w:t xml:space="preserve"> </w:t>
      </w:r>
      <w:r>
        <w:rPr>
          <w:rFonts w:ascii="Arial" w:hAnsi="Arial" w:cs="Arial"/>
          <w:lang w:val="es-ES_tradnl"/>
        </w:rPr>
        <w:t xml:space="preserve">correos </w:t>
      </w:r>
      <w:hyperlink r:id="rId8" w:history="1">
        <w:r w:rsidRPr="009314C7">
          <w:rPr>
            <w:rStyle w:val="Hipervnculo"/>
            <w:rFonts w:ascii="Arial" w:hAnsi="Arial" w:cs="Arial"/>
            <w:lang w:val="es-ES_tradnl"/>
          </w:rPr>
          <w:t>anfuntch@dt.gob.cl</w:t>
        </w:r>
      </w:hyperlink>
      <w:r>
        <w:rPr>
          <w:rFonts w:ascii="Arial" w:hAnsi="Arial" w:cs="Arial"/>
          <w:lang w:val="es-ES_tradnl"/>
        </w:rPr>
        <w:t xml:space="preserve"> y </w:t>
      </w:r>
      <w:hyperlink r:id="rId9" w:history="1">
        <w:r w:rsidRPr="009314C7">
          <w:rPr>
            <w:rStyle w:val="Hipervnculo"/>
            <w:rFonts w:ascii="Arial" w:hAnsi="Arial" w:cs="Arial"/>
            <w:lang w:val="es-ES_tradnl"/>
          </w:rPr>
          <w:t>sede.anfuntch@gmail.com</w:t>
        </w:r>
      </w:hyperlink>
      <w:r>
        <w:rPr>
          <w:rFonts w:ascii="Arial" w:hAnsi="Arial" w:cs="Arial"/>
          <w:lang w:val="es-ES_tradnl"/>
        </w:rPr>
        <w:t>.</w:t>
      </w:r>
      <w:r>
        <w:rPr>
          <w:rFonts w:ascii="Arial" w:hAnsi="Arial" w:cs="Arial"/>
          <w:b/>
          <w:lang w:val="es-ES_tradnl"/>
        </w:rPr>
        <w:t xml:space="preserve"> </w:t>
      </w:r>
      <w:r w:rsidRPr="00EC645E">
        <w:rPr>
          <w:rFonts w:ascii="Arial" w:hAnsi="Arial" w:cs="Arial"/>
          <w:lang w:val="es-MX"/>
        </w:rPr>
        <w:t xml:space="preserve">Luego de verificada la procedencia, </w:t>
      </w:r>
      <w:r w:rsidR="001C0D80">
        <w:rPr>
          <w:rFonts w:ascii="Arial" w:hAnsi="Arial" w:cs="Arial"/>
          <w:lang w:val="es-MX"/>
        </w:rPr>
        <w:t xml:space="preserve">que contempla averiguar por la existencia de alcance suficiente a la Unidad de Remuneraciones del Servicio (cupo dentro del 15% de los descuentos voluntarios), </w:t>
      </w:r>
      <w:r w:rsidRPr="00EC645E">
        <w:rPr>
          <w:rFonts w:ascii="Arial" w:hAnsi="Arial" w:cs="Arial"/>
          <w:lang w:val="es-MX"/>
        </w:rPr>
        <w:t>se in</w:t>
      </w:r>
      <w:r w:rsidR="001C0D80">
        <w:rPr>
          <w:rFonts w:ascii="Arial" w:hAnsi="Arial" w:cs="Arial"/>
          <w:lang w:val="es-MX"/>
        </w:rPr>
        <w:t xml:space="preserve">tegra el beneficio </w:t>
      </w:r>
      <w:r w:rsidRPr="00EC645E">
        <w:rPr>
          <w:rFonts w:ascii="Arial" w:hAnsi="Arial" w:cs="Arial"/>
          <w:lang w:val="es-MX"/>
        </w:rPr>
        <w:t>en la respectiva Nómina Semanal de Pagos, la que se aprueba en la correspondiente reunión semanal de Directorio Nacional, tras lo cual se procede al pago, normalmente a través de Transferencia Electrónica de Fondos (TEF) a la cuenta bancaria señalada por el socio/a en la solicitud.</w:t>
      </w:r>
    </w:p>
    <w:p w14:paraId="2B23C580" w14:textId="77777777" w:rsidR="00216951" w:rsidRPr="00EC645E" w:rsidRDefault="00216951" w:rsidP="00216951">
      <w:pPr>
        <w:spacing w:after="0" w:line="240" w:lineRule="auto"/>
        <w:jc w:val="both"/>
        <w:rPr>
          <w:rFonts w:ascii="Arial" w:hAnsi="Arial" w:cs="Arial"/>
          <w:lang w:val="es-ES_tradnl"/>
        </w:rPr>
      </w:pPr>
    </w:p>
    <w:p w14:paraId="165C7C45" w14:textId="77777777" w:rsidR="00216951" w:rsidRDefault="00216951" w:rsidP="00216951">
      <w:pPr>
        <w:spacing w:after="0" w:line="240" w:lineRule="auto"/>
        <w:jc w:val="both"/>
        <w:rPr>
          <w:rFonts w:ascii="Arial" w:hAnsi="Arial" w:cs="Arial"/>
          <w:b/>
          <w:lang w:val="es-ES_tradnl"/>
        </w:rPr>
      </w:pPr>
    </w:p>
    <w:p w14:paraId="096B87AC" w14:textId="77777777" w:rsidR="0060052E" w:rsidRDefault="00216951" w:rsidP="00FF0AD2">
      <w:pPr>
        <w:spacing w:after="160" w:line="259" w:lineRule="auto"/>
        <w:jc w:val="both"/>
        <w:rPr>
          <w:rFonts w:ascii="Arial" w:hAnsi="Arial" w:cs="Arial"/>
          <w:b/>
          <w:lang w:val="es-ES_tradnl"/>
        </w:rPr>
      </w:pPr>
      <w:r>
        <w:rPr>
          <w:rFonts w:ascii="Arial" w:hAnsi="Arial" w:cs="Arial"/>
          <w:b/>
        </w:rPr>
        <w:t>3</w:t>
      </w:r>
      <w:r w:rsidR="006C2FEF" w:rsidRPr="00FF0AD2">
        <w:rPr>
          <w:rFonts w:ascii="Arial" w:hAnsi="Arial" w:cs="Arial"/>
          <w:b/>
        </w:rPr>
        <w:t>.-</w:t>
      </w:r>
      <w:r w:rsidR="006C2FEF">
        <w:rPr>
          <w:rFonts w:ascii="Arial" w:hAnsi="Arial" w:cs="Arial"/>
        </w:rPr>
        <w:t xml:space="preserve"> </w:t>
      </w:r>
      <w:r w:rsidR="00FF0AD2" w:rsidRPr="00FF0AD2">
        <w:rPr>
          <w:rFonts w:ascii="Arial" w:hAnsi="Arial" w:cs="Arial"/>
          <w:b/>
          <w:u w:val="single"/>
        </w:rPr>
        <w:t xml:space="preserve">CABAÑAS EN </w:t>
      </w:r>
      <w:r w:rsidR="00EC645E" w:rsidRPr="00FF0AD2">
        <w:rPr>
          <w:rFonts w:ascii="Arial" w:hAnsi="Arial" w:cs="Arial"/>
          <w:b/>
          <w:u w:val="single"/>
          <w:lang w:val="es-ES_tradnl"/>
        </w:rPr>
        <w:t>CENTROS</w:t>
      </w:r>
      <w:r w:rsidR="00EC645E" w:rsidRPr="00EC645E">
        <w:rPr>
          <w:rFonts w:ascii="Arial" w:hAnsi="Arial" w:cs="Arial"/>
          <w:b/>
          <w:u w:val="single"/>
          <w:lang w:val="es-ES_tradnl"/>
        </w:rPr>
        <w:t xml:space="preserve"> VACACIONALES.</w:t>
      </w:r>
      <w:r w:rsidR="00EC645E" w:rsidRPr="00EC645E">
        <w:rPr>
          <w:rFonts w:ascii="Arial" w:hAnsi="Arial" w:cs="Arial"/>
          <w:b/>
          <w:lang w:val="es-ES_tradnl"/>
        </w:rPr>
        <w:t xml:space="preserve"> </w:t>
      </w:r>
    </w:p>
    <w:p w14:paraId="691CA672" w14:textId="1E2C8F1F" w:rsidR="00EC645E" w:rsidRPr="00FF0AD2" w:rsidRDefault="00EC645E" w:rsidP="00FF0AD2">
      <w:pPr>
        <w:spacing w:after="160" w:line="259" w:lineRule="auto"/>
        <w:jc w:val="both"/>
        <w:rPr>
          <w:rFonts w:ascii="Arial" w:hAnsi="Arial" w:cs="Arial"/>
          <w:lang w:val="es-ES_tradnl"/>
        </w:rPr>
      </w:pPr>
      <w:r w:rsidRPr="00FF0AD2">
        <w:rPr>
          <w:rFonts w:ascii="Arial" w:hAnsi="Arial" w:cs="Arial"/>
          <w:lang w:val="es-ES_tradnl"/>
        </w:rPr>
        <w:t>En tres lugares de alto interés turístico, en las zonas Norte, Centro y Sur del país</w:t>
      </w:r>
      <w:r w:rsidR="002161BF">
        <w:rPr>
          <w:rFonts w:ascii="Arial" w:hAnsi="Arial" w:cs="Arial"/>
          <w:lang w:val="es-ES_tradnl"/>
        </w:rPr>
        <w:t xml:space="preserve">, </w:t>
      </w:r>
      <w:r w:rsidR="002161BF" w:rsidRPr="002161BF">
        <w:rPr>
          <w:rFonts w:ascii="Arial" w:hAnsi="Arial" w:cs="Arial"/>
          <w:lang w:val="es-ES_tradnl"/>
        </w:rPr>
        <w:t>con cabañas equipadas para 6 personas, con todos los servicios.</w:t>
      </w:r>
    </w:p>
    <w:p w14:paraId="0B2A6532" w14:textId="77777777" w:rsidR="00EC645E" w:rsidRPr="00EC645E" w:rsidRDefault="00EC645E" w:rsidP="00EC645E">
      <w:pPr>
        <w:numPr>
          <w:ilvl w:val="0"/>
          <w:numId w:val="8"/>
        </w:numPr>
        <w:spacing w:after="0" w:line="240" w:lineRule="auto"/>
        <w:jc w:val="both"/>
        <w:rPr>
          <w:rFonts w:ascii="Arial" w:hAnsi="Arial" w:cs="Arial"/>
          <w:b/>
          <w:lang w:val="es-ES_tradnl"/>
        </w:rPr>
      </w:pPr>
      <w:r w:rsidRPr="00EC645E">
        <w:rPr>
          <w:rFonts w:ascii="Arial" w:hAnsi="Arial" w:cs="Arial"/>
          <w:b/>
          <w:lang w:val="es-ES_tradnl"/>
        </w:rPr>
        <w:t xml:space="preserve">Centro Vacacional Tongoy, con 7 cabañas; </w:t>
      </w:r>
    </w:p>
    <w:p w14:paraId="7478D35A" w14:textId="77777777" w:rsidR="00EC645E" w:rsidRPr="00EC645E" w:rsidRDefault="00EC645E" w:rsidP="00EC645E">
      <w:pPr>
        <w:numPr>
          <w:ilvl w:val="0"/>
          <w:numId w:val="8"/>
        </w:numPr>
        <w:spacing w:after="0" w:line="240" w:lineRule="auto"/>
        <w:jc w:val="both"/>
        <w:rPr>
          <w:rFonts w:ascii="Arial" w:hAnsi="Arial" w:cs="Arial"/>
          <w:b/>
          <w:lang w:val="es-ES_tradnl"/>
        </w:rPr>
      </w:pPr>
      <w:r w:rsidRPr="00EC645E">
        <w:rPr>
          <w:rFonts w:ascii="Arial" w:hAnsi="Arial" w:cs="Arial"/>
          <w:b/>
          <w:lang w:val="es-ES_tradnl"/>
        </w:rPr>
        <w:t>Centro Vacacional Villarrica (Huincacara), con 5 cabañas y además terrazas para carpas o MotorHome; y</w:t>
      </w:r>
    </w:p>
    <w:p w14:paraId="5A5119A2" w14:textId="1B86C36D" w:rsidR="00EC645E" w:rsidRPr="00EC645E" w:rsidRDefault="00EC645E" w:rsidP="00EC645E">
      <w:pPr>
        <w:numPr>
          <w:ilvl w:val="0"/>
          <w:numId w:val="8"/>
        </w:numPr>
        <w:spacing w:after="0" w:line="240" w:lineRule="auto"/>
        <w:jc w:val="both"/>
        <w:rPr>
          <w:rFonts w:ascii="Arial" w:hAnsi="Arial" w:cs="Arial"/>
          <w:b/>
          <w:lang w:val="es-ES_tradnl"/>
        </w:rPr>
      </w:pPr>
      <w:r w:rsidRPr="00EC645E">
        <w:rPr>
          <w:rFonts w:ascii="Arial" w:hAnsi="Arial" w:cs="Arial"/>
          <w:b/>
          <w:lang w:val="es-ES_tradnl"/>
        </w:rPr>
        <w:t xml:space="preserve">Centro Vacacional Algarrobo (El Canelo), con 3 cabañas. </w:t>
      </w:r>
    </w:p>
    <w:p w14:paraId="74513217" w14:textId="77777777" w:rsidR="00EC645E" w:rsidRPr="00EC645E" w:rsidRDefault="00EC645E" w:rsidP="00EC645E">
      <w:pPr>
        <w:numPr>
          <w:ilvl w:val="0"/>
          <w:numId w:val="8"/>
        </w:numPr>
        <w:spacing w:after="0" w:line="240" w:lineRule="auto"/>
        <w:jc w:val="both"/>
        <w:rPr>
          <w:rFonts w:ascii="Arial" w:hAnsi="Arial" w:cs="Arial"/>
          <w:b/>
          <w:lang w:val="es-ES_tradnl"/>
        </w:rPr>
      </w:pPr>
      <w:r w:rsidRPr="00EC645E">
        <w:rPr>
          <w:rFonts w:ascii="Arial" w:hAnsi="Arial" w:cs="Arial"/>
          <w:b/>
          <w:lang w:val="es-ES_tradnl"/>
        </w:rPr>
        <w:t xml:space="preserve">También se puede considerar vacacionalmente el uso de la Sede Nacional </w:t>
      </w:r>
      <w:r w:rsidRPr="002161BF">
        <w:rPr>
          <w:rFonts w:ascii="Arial" w:hAnsi="Arial" w:cs="Arial"/>
          <w:lang w:val="es-ES_tradnl"/>
        </w:rPr>
        <w:t>para familias de socios que quieran alojar en Santiago para tales fines, con los precios por alojamiento en grupo.</w:t>
      </w:r>
    </w:p>
    <w:p w14:paraId="55F60164" w14:textId="77777777" w:rsidR="00FF0AD2" w:rsidRDefault="00FF0AD2" w:rsidP="00EC645E">
      <w:pPr>
        <w:spacing w:after="0" w:line="240" w:lineRule="auto"/>
        <w:jc w:val="both"/>
        <w:rPr>
          <w:rFonts w:ascii="Arial" w:hAnsi="Arial" w:cs="Arial"/>
          <w:b/>
          <w:lang w:val="es-ES_tradnl"/>
        </w:rPr>
      </w:pPr>
    </w:p>
    <w:p w14:paraId="69FB9F2E" w14:textId="5A284543" w:rsidR="00EC645E" w:rsidRPr="00EC645E" w:rsidRDefault="00EC645E" w:rsidP="00EC645E">
      <w:pPr>
        <w:spacing w:after="0" w:line="240" w:lineRule="auto"/>
        <w:jc w:val="both"/>
        <w:rPr>
          <w:rFonts w:ascii="Arial" w:hAnsi="Arial" w:cs="Arial"/>
          <w:b/>
          <w:lang w:val="es-ES_tradnl"/>
        </w:rPr>
      </w:pPr>
      <w:r w:rsidRPr="00EC645E">
        <w:rPr>
          <w:rFonts w:ascii="Arial" w:hAnsi="Arial" w:cs="Arial"/>
          <w:b/>
          <w:lang w:val="es-ES_tradnl"/>
        </w:rPr>
        <w:t>Las solicitudes se gestionan de modo diferente según sean para:</w:t>
      </w:r>
    </w:p>
    <w:p w14:paraId="7516873E" w14:textId="77777777" w:rsidR="00EC645E" w:rsidRPr="002161BF" w:rsidRDefault="00EC645E" w:rsidP="00EC645E">
      <w:pPr>
        <w:numPr>
          <w:ilvl w:val="0"/>
          <w:numId w:val="8"/>
        </w:numPr>
        <w:spacing w:after="0" w:line="240" w:lineRule="auto"/>
        <w:jc w:val="both"/>
        <w:rPr>
          <w:rFonts w:ascii="Arial" w:hAnsi="Arial" w:cs="Arial"/>
          <w:lang w:val="es-ES_tradnl"/>
        </w:rPr>
      </w:pPr>
      <w:r w:rsidRPr="00EC645E">
        <w:rPr>
          <w:rFonts w:ascii="Arial" w:hAnsi="Arial" w:cs="Arial"/>
          <w:b/>
          <w:lang w:val="es-ES_tradnl"/>
        </w:rPr>
        <w:t xml:space="preserve">Temporada Alta (desde el 15 de diciembre al 5 de marzo aprox.): </w:t>
      </w:r>
      <w:r w:rsidRPr="002161BF">
        <w:rPr>
          <w:rFonts w:ascii="Arial" w:hAnsi="Arial" w:cs="Arial"/>
          <w:lang w:val="es-ES_tradnl"/>
        </w:rPr>
        <w:t>Mediante solicitudes en proceso de postulación abierto para los socios, convocado el 15 de noviembre anterior al inicio de la respectiva Temporada. Ello, para semanas completas que tienen un valor promocional exclusivamente para los socios de $175.000 en total.</w:t>
      </w:r>
    </w:p>
    <w:p w14:paraId="12B87A95" w14:textId="7CE35380" w:rsidR="00EC645E" w:rsidRPr="00FF0AD2" w:rsidRDefault="00EC645E" w:rsidP="00FF0AD2">
      <w:pPr>
        <w:numPr>
          <w:ilvl w:val="0"/>
          <w:numId w:val="8"/>
        </w:numPr>
        <w:spacing w:after="0" w:line="240" w:lineRule="auto"/>
        <w:jc w:val="both"/>
        <w:rPr>
          <w:rFonts w:ascii="Arial" w:hAnsi="Arial" w:cs="Arial"/>
          <w:b/>
          <w:lang w:val="es-ES_tradnl"/>
        </w:rPr>
      </w:pPr>
      <w:r w:rsidRPr="00FF0AD2">
        <w:rPr>
          <w:rFonts w:ascii="Arial" w:hAnsi="Arial" w:cs="Arial"/>
          <w:b/>
          <w:lang w:val="es-ES_tradnl"/>
        </w:rPr>
        <w:t xml:space="preserve">Temporada Baja (el resto del año): </w:t>
      </w:r>
      <w:r w:rsidRPr="002161BF">
        <w:rPr>
          <w:rFonts w:ascii="Arial" w:hAnsi="Arial" w:cs="Arial"/>
          <w:lang w:val="es-ES_tradnl"/>
        </w:rPr>
        <w:t>Para solicitudes por los días que se quieran, a precios más rebajados aún para los socios/as:</w:t>
      </w:r>
      <w:r w:rsidR="00FF0AD2" w:rsidRPr="002161BF">
        <w:rPr>
          <w:rFonts w:ascii="Arial" w:hAnsi="Arial" w:cs="Arial"/>
          <w:lang w:val="es-ES_tradnl"/>
        </w:rPr>
        <w:t xml:space="preserve"> </w:t>
      </w:r>
      <w:r w:rsidRPr="002161BF">
        <w:rPr>
          <w:rFonts w:ascii="Arial" w:hAnsi="Arial" w:cs="Arial"/>
          <w:lang w:val="es-ES_tradnl"/>
        </w:rPr>
        <w:t>$15.000 por noche corriente</w:t>
      </w:r>
      <w:r w:rsidR="00FF0AD2" w:rsidRPr="002161BF">
        <w:rPr>
          <w:rFonts w:ascii="Arial" w:hAnsi="Arial" w:cs="Arial"/>
          <w:lang w:val="es-ES_tradnl"/>
        </w:rPr>
        <w:t xml:space="preserve"> y </w:t>
      </w:r>
      <w:r w:rsidRPr="002161BF">
        <w:rPr>
          <w:rFonts w:ascii="Arial" w:hAnsi="Arial" w:cs="Arial"/>
          <w:lang w:val="es-ES_tradnl"/>
        </w:rPr>
        <w:t>$2</w:t>
      </w:r>
      <w:r w:rsidR="00541E27">
        <w:rPr>
          <w:rFonts w:ascii="Arial" w:hAnsi="Arial" w:cs="Arial"/>
          <w:lang w:val="es-ES_tradnl"/>
        </w:rPr>
        <w:t>5</w:t>
      </w:r>
      <w:r w:rsidRPr="002161BF">
        <w:rPr>
          <w:rFonts w:ascii="Arial" w:hAnsi="Arial" w:cs="Arial"/>
          <w:lang w:val="es-ES_tradnl"/>
        </w:rPr>
        <w:t>.000 por noche que recae en un fin de semana largo.</w:t>
      </w:r>
    </w:p>
    <w:p w14:paraId="4A437182" w14:textId="6CA7F2FD" w:rsidR="00EC645E" w:rsidRPr="002161BF" w:rsidRDefault="00EC645E" w:rsidP="00EC645E">
      <w:pPr>
        <w:spacing w:after="0" w:line="240" w:lineRule="auto"/>
        <w:jc w:val="both"/>
        <w:rPr>
          <w:rFonts w:ascii="Arial" w:hAnsi="Arial" w:cs="Arial"/>
          <w:lang w:val="es-ES_tradnl"/>
        </w:rPr>
      </w:pPr>
      <w:r w:rsidRPr="002161BF">
        <w:rPr>
          <w:rFonts w:ascii="Arial" w:hAnsi="Arial" w:cs="Arial"/>
          <w:lang w:val="es-ES_tradnl"/>
        </w:rPr>
        <w:t xml:space="preserve">En todos los casos los pagos pueden efectuarse al contado, idealmente con Transferencia Electrónica o, lo que es lo más habitual, mediante descuentos por planilla en hasta 6 cuotas mensuales; y las solicitudes </w:t>
      </w:r>
      <w:r w:rsidR="00FF0AD2" w:rsidRPr="002161BF">
        <w:rPr>
          <w:rFonts w:ascii="Arial" w:hAnsi="Arial" w:cs="Arial"/>
          <w:lang w:val="es-ES_tradnl"/>
        </w:rPr>
        <w:t xml:space="preserve">deben efectuarse a través del uso de los respectivos formularios que están en </w:t>
      </w:r>
      <w:r w:rsidRPr="002161BF">
        <w:rPr>
          <w:rFonts w:ascii="Arial" w:hAnsi="Arial" w:cs="Arial"/>
          <w:lang w:val="es-ES_tradnl"/>
        </w:rPr>
        <w:t xml:space="preserve">nuestra página web, </w:t>
      </w:r>
      <w:r w:rsidR="00FF0AD2" w:rsidRPr="002161BF">
        <w:rPr>
          <w:rFonts w:ascii="Arial" w:hAnsi="Arial" w:cs="Arial"/>
          <w:lang w:val="es-ES_tradnl"/>
        </w:rPr>
        <w:t>enviados a los correos en ellos señalados</w:t>
      </w:r>
      <w:r w:rsidRPr="002161BF">
        <w:rPr>
          <w:rFonts w:ascii="Arial" w:hAnsi="Arial" w:cs="Arial"/>
          <w:lang w:val="es-ES_tradnl"/>
        </w:rPr>
        <w:t>.</w:t>
      </w:r>
    </w:p>
    <w:p w14:paraId="357615E0" w14:textId="6CFABFA8" w:rsidR="00FF0AD2" w:rsidRDefault="00FF0AD2" w:rsidP="00FF0AD2">
      <w:pPr>
        <w:jc w:val="both"/>
        <w:rPr>
          <w:rFonts w:ascii="Arial" w:hAnsi="Arial" w:cs="Arial"/>
          <w:b/>
          <w:sz w:val="20"/>
          <w:szCs w:val="20"/>
          <w:lang w:val="es-MX"/>
        </w:rPr>
      </w:pPr>
    </w:p>
    <w:p w14:paraId="0E320792" w14:textId="71D298F6" w:rsidR="00FF0AD2" w:rsidRPr="002161BF" w:rsidRDefault="00216951" w:rsidP="002161BF">
      <w:pPr>
        <w:spacing w:after="0" w:line="240" w:lineRule="auto"/>
        <w:jc w:val="both"/>
        <w:rPr>
          <w:rFonts w:ascii="Arial" w:hAnsi="Arial" w:cs="Arial"/>
          <w:b/>
          <w:lang w:val="es-ES_tradnl"/>
        </w:rPr>
      </w:pPr>
      <w:r>
        <w:rPr>
          <w:rFonts w:ascii="Arial" w:hAnsi="Arial" w:cs="Arial"/>
          <w:b/>
          <w:lang w:val="es-ES_tradnl"/>
        </w:rPr>
        <w:t>3</w:t>
      </w:r>
      <w:r w:rsidR="002161BF" w:rsidRPr="002161BF">
        <w:rPr>
          <w:rFonts w:ascii="Arial" w:hAnsi="Arial" w:cs="Arial"/>
          <w:b/>
          <w:lang w:val="es-ES_tradnl"/>
        </w:rPr>
        <w:t xml:space="preserve">.1.- PROCEDIMIENTO PARA POSTULACIONES EN </w:t>
      </w:r>
      <w:r w:rsidR="00FF0AD2" w:rsidRPr="002161BF">
        <w:rPr>
          <w:rFonts w:ascii="Arial" w:hAnsi="Arial" w:cs="Arial"/>
          <w:b/>
          <w:lang w:val="es-ES_tradnl"/>
        </w:rPr>
        <w:t>TEMPORADA ALTA (entre 15 de diciembre y primer fin de semana de marzo).</w:t>
      </w:r>
    </w:p>
    <w:p w14:paraId="77036047" w14:textId="77777777" w:rsidR="002161BF" w:rsidRDefault="002161BF" w:rsidP="002161BF">
      <w:pPr>
        <w:spacing w:after="0" w:line="240" w:lineRule="auto"/>
        <w:jc w:val="both"/>
        <w:rPr>
          <w:rFonts w:ascii="Arial" w:hAnsi="Arial" w:cs="Arial"/>
          <w:lang w:val="es-ES_tradnl"/>
        </w:rPr>
      </w:pPr>
    </w:p>
    <w:p w14:paraId="315E082E" w14:textId="0A1563DF" w:rsidR="002161BF" w:rsidRDefault="002161BF" w:rsidP="002161BF">
      <w:pPr>
        <w:spacing w:after="0" w:line="240" w:lineRule="auto"/>
        <w:jc w:val="both"/>
        <w:rPr>
          <w:rFonts w:ascii="Arial" w:hAnsi="Arial" w:cs="Arial"/>
          <w:lang w:val="es-ES_tradnl"/>
        </w:rPr>
      </w:pPr>
      <w:r>
        <w:rPr>
          <w:rFonts w:ascii="Arial" w:hAnsi="Arial" w:cs="Arial"/>
          <w:lang w:val="es-ES_tradnl"/>
        </w:rPr>
        <w:t>C</w:t>
      </w:r>
      <w:r w:rsidRPr="002161BF">
        <w:rPr>
          <w:rFonts w:ascii="Arial" w:hAnsi="Arial" w:cs="Arial"/>
          <w:lang w:val="es-ES_tradnl"/>
        </w:rPr>
        <w:t xml:space="preserve">omienza siempre </w:t>
      </w:r>
      <w:r w:rsidR="00FF0AD2" w:rsidRPr="002161BF">
        <w:rPr>
          <w:rFonts w:ascii="Arial" w:hAnsi="Arial" w:cs="Arial"/>
          <w:lang w:val="es-ES_tradnl"/>
        </w:rPr>
        <w:t xml:space="preserve">con una </w:t>
      </w:r>
      <w:r w:rsidRPr="002161BF">
        <w:rPr>
          <w:rFonts w:ascii="Arial" w:hAnsi="Arial" w:cs="Arial"/>
          <w:lang w:val="es-ES_tradnl"/>
        </w:rPr>
        <w:t>C</w:t>
      </w:r>
      <w:r w:rsidR="00FF0AD2" w:rsidRPr="002161BF">
        <w:rPr>
          <w:rFonts w:ascii="Arial" w:hAnsi="Arial" w:cs="Arial"/>
          <w:lang w:val="es-ES_tradnl"/>
        </w:rPr>
        <w:t>onvocatoria el 15 de noviembre de cada año</w:t>
      </w:r>
      <w:r w:rsidRPr="002161BF">
        <w:rPr>
          <w:rFonts w:ascii="Arial" w:hAnsi="Arial" w:cs="Arial"/>
          <w:lang w:val="es-ES_tradnl"/>
        </w:rPr>
        <w:t>, o el hábil más próximo</w:t>
      </w:r>
      <w:r>
        <w:rPr>
          <w:rFonts w:ascii="Arial" w:hAnsi="Arial" w:cs="Arial"/>
          <w:lang w:val="es-ES_tradnl"/>
        </w:rPr>
        <w:t xml:space="preserve">, abriéndose un plazo de postulación hasta mm el 7 de diciembre siguiente, siempre mediante un formulario en el que se identifican todas las semanas posibles (debe </w:t>
      </w:r>
      <w:r>
        <w:rPr>
          <w:rFonts w:ascii="Arial" w:hAnsi="Arial" w:cs="Arial"/>
          <w:lang w:val="es-ES_tradnl"/>
        </w:rPr>
        <w:lastRenderedPageBreak/>
        <w:t>recordarse que solo se puede postular a la semana completa).</w:t>
      </w:r>
      <w:r w:rsidR="00C76DAE" w:rsidRPr="00C76DAE">
        <w:rPr>
          <w:rFonts w:ascii="Arial" w:hAnsi="Arial" w:cs="Arial"/>
          <w:lang w:val="es-ES_tradnl"/>
        </w:rPr>
        <w:t xml:space="preserve"> </w:t>
      </w:r>
      <w:r w:rsidR="00C76DAE">
        <w:rPr>
          <w:rFonts w:ascii="Arial" w:hAnsi="Arial" w:cs="Arial"/>
          <w:lang w:val="es-ES_tradnl"/>
        </w:rPr>
        <w:t xml:space="preserve">Y al correo especial definido para ello </w:t>
      </w:r>
      <w:r w:rsidR="00C76DAE" w:rsidRPr="002161BF">
        <w:rPr>
          <w:rFonts w:ascii="Arial" w:hAnsi="Arial" w:cs="Arial"/>
          <w:lang w:val="es-ES_tradnl"/>
        </w:rPr>
        <w:t>(</w:t>
      </w:r>
      <w:hyperlink r:id="rId10" w:history="1">
        <w:r w:rsidR="00C76DAE" w:rsidRPr="00C76DAE">
          <w:rPr>
            <w:rFonts w:ascii="Arial" w:hAnsi="Arial" w:cs="Arial"/>
            <w:lang w:val="es-ES_tradnl"/>
          </w:rPr>
          <w:t>vacaciones.anfuntch@gmail.com</w:t>
        </w:r>
      </w:hyperlink>
      <w:r w:rsidR="00C76DAE" w:rsidRPr="002161BF">
        <w:rPr>
          <w:rFonts w:ascii="Arial" w:hAnsi="Arial" w:cs="Arial"/>
          <w:lang w:val="es-ES_tradnl"/>
        </w:rPr>
        <w:t>)</w:t>
      </w:r>
      <w:r w:rsidR="00C76DAE">
        <w:rPr>
          <w:rFonts w:ascii="Arial" w:hAnsi="Arial" w:cs="Arial"/>
          <w:lang w:val="es-ES_tradnl"/>
        </w:rPr>
        <w:t>.</w:t>
      </w:r>
    </w:p>
    <w:p w14:paraId="21480837" w14:textId="77777777" w:rsidR="002161BF" w:rsidRDefault="002161BF" w:rsidP="002161BF">
      <w:pPr>
        <w:spacing w:after="0" w:line="240" w:lineRule="auto"/>
        <w:jc w:val="both"/>
        <w:rPr>
          <w:rFonts w:ascii="Arial" w:hAnsi="Arial" w:cs="Arial"/>
          <w:lang w:val="es-ES_tradnl"/>
        </w:rPr>
      </w:pPr>
    </w:p>
    <w:p w14:paraId="65FC64EC" w14:textId="64BE5958" w:rsidR="002161BF" w:rsidRDefault="002161BF" w:rsidP="002161BF">
      <w:pPr>
        <w:spacing w:after="0" w:line="240" w:lineRule="auto"/>
        <w:jc w:val="both"/>
        <w:rPr>
          <w:rFonts w:ascii="Arial" w:hAnsi="Arial" w:cs="Arial"/>
          <w:lang w:val="es-ES_tradnl"/>
        </w:rPr>
      </w:pPr>
      <w:r>
        <w:rPr>
          <w:rFonts w:ascii="Arial" w:hAnsi="Arial" w:cs="Arial"/>
          <w:lang w:val="es-ES_tradnl"/>
        </w:rPr>
        <w:t>A medida que van llegando las postulaciones, respetando estrictamente el orden de llegada (día-hora), se va llenando la respectiva planilla, hasta el vencimiento del plazo</w:t>
      </w:r>
      <w:r w:rsidR="001854D6">
        <w:rPr>
          <w:rFonts w:ascii="Arial" w:hAnsi="Arial" w:cs="Arial"/>
          <w:lang w:val="es-ES_tradnl"/>
        </w:rPr>
        <w:t>. El formato de esta planilla es el siguiente:</w:t>
      </w:r>
    </w:p>
    <w:p w14:paraId="75766E51" w14:textId="77777777" w:rsidR="001854D6" w:rsidRDefault="001854D6" w:rsidP="002161BF">
      <w:pPr>
        <w:spacing w:after="0" w:line="240" w:lineRule="auto"/>
        <w:jc w:val="both"/>
        <w:rPr>
          <w:rFonts w:ascii="Arial" w:hAnsi="Arial" w:cs="Arial"/>
          <w:lang w:val="es-ES_tradnl"/>
        </w:rPr>
      </w:pPr>
    </w:p>
    <w:p w14:paraId="07337664" w14:textId="77777777" w:rsidR="001854D6" w:rsidRDefault="001854D6" w:rsidP="002161BF">
      <w:pPr>
        <w:spacing w:after="0" w:line="240" w:lineRule="auto"/>
        <w:jc w:val="both"/>
        <w:rPr>
          <w:rFonts w:ascii="Arial" w:hAnsi="Arial" w:cs="Arial"/>
        </w:rPr>
      </w:pPr>
      <w:r w:rsidRPr="002161BF">
        <w:rPr>
          <w:rFonts w:ascii="Arial" w:hAnsi="Arial" w:cs="Arial"/>
          <w:noProof/>
          <w:lang w:eastAsia="es-CL"/>
        </w:rPr>
        <w:drawing>
          <wp:inline distT="0" distB="0" distL="0" distR="0" wp14:anchorId="7EEAD6BD" wp14:editId="4DC91AD9">
            <wp:extent cx="5758775" cy="8267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8649" cy="832495"/>
                    </a:xfrm>
                    <a:prstGeom prst="rect">
                      <a:avLst/>
                    </a:prstGeom>
                    <a:noFill/>
                    <a:ln>
                      <a:noFill/>
                    </a:ln>
                  </pic:spPr>
                </pic:pic>
              </a:graphicData>
            </a:graphic>
          </wp:inline>
        </w:drawing>
      </w:r>
    </w:p>
    <w:p w14:paraId="40DC3C72" w14:textId="77777777" w:rsidR="001854D6" w:rsidRDefault="001854D6" w:rsidP="002161BF">
      <w:pPr>
        <w:spacing w:after="0" w:line="240" w:lineRule="auto"/>
        <w:jc w:val="both"/>
        <w:rPr>
          <w:rFonts w:ascii="Arial" w:hAnsi="Arial" w:cs="Arial"/>
        </w:rPr>
      </w:pPr>
    </w:p>
    <w:p w14:paraId="08617DAD" w14:textId="5C51955F" w:rsidR="00C76DAE" w:rsidRDefault="002161BF" w:rsidP="002161BF">
      <w:pPr>
        <w:spacing w:after="0" w:line="240" w:lineRule="auto"/>
        <w:jc w:val="both"/>
        <w:rPr>
          <w:rFonts w:ascii="Arial" w:hAnsi="Arial" w:cs="Arial"/>
          <w:lang w:val="es-ES_tradnl"/>
        </w:rPr>
      </w:pPr>
      <w:r>
        <w:rPr>
          <w:rFonts w:ascii="Arial" w:hAnsi="Arial" w:cs="Arial"/>
          <w:lang w:val="es-ES_tradnl"/>
        </w:rPr>
        <w:t xml:space="preserve">Luego de vencido el plazo, se marca y despriorizarlos a todos aquellos/as que hayan hecho uso del beneficio en los tres años anteriores. Las </w:t>
      </w:r>
      <w:r w:rsidR="00C76DAE">
        <w:rPr>
          <w:rFonts w:ascii="Arial" w:hAnsi="Arial" w:cs="Arial"/>
          <w:lang w:val="es-ES_tradnl"/>
        </w:rPr>
        <w:t>solicitudes de socios/as que no han utilizado el beneficio en los tres años anteriores se van traspasando a los calendarios de semanas con cupos disponibles por centro y cabaña. Los primeros, hasta agotar sus primeras opciones de priorización, y, luego, cuando se vayan agotando los cupos, atendiendo las segundas opciones. Luego de tratar de asignar todas o el máximo de solicitudes, hay que seguir anotando las postulaciones en las listas de espera por cada cabaña-centro. Y, finalmente, hay que asignar los cupos que sigan disponibles, o dejar en lista de espera, a los que estaban despriorizados por uso anterior.</w:t>
      </w:r>
    </w:p>
    <w:p w14:paraId="073F299A" w14:textId="77777777" w:rsidR="00C76DAE" w:rsidRDefault="00C76DAE" w:rsidP="002161BF">
      <w:pPr>
        <w:spacing w:after="0" w:line="240" w:lineRule="auto"/>
        <w:jc w:val="both"/>
        <w:rPr>
          <w:rFonts w:ascii="Arial" w:hAnsi="Arial" w:cs="Arial"/>
          <w:lang w:val="es-ES_tradnl"/>
        </w:rPr>
      </w:pPr>
    </w:p>
    <w:p w14:paraId="731A4B76" w14:textId="1C3125F4" w:rsidR="00C76DAE" w:rsidRDefault="00C76DAE" w:rsidP="002161BF">
      <w:pPr>
        <w:spacing w:after="0" w:line="240" w:lineRule="auto"/>
        <w:jc w:val="both"/>
        <w:rPr>
          <w:rFonts w:ascii="Arial" w:hAnsi="Arial" w:cs="Arial"/>
          <w:lang w:val="es-ES_tradnl"/>
        </w:rPr>
      </w:pPr>
      <w:r>
        <w:rPr>
          <w:rFonts w:ascii="Arial" w:hAnsi="Arial" w:cs="Arial"/>
          <w:lang w:val="es-ES_tradnl"/>
        </w:rPr>
        <w:t xml:space="preserve">A continuación, se publican los resultados </w:t>
      </w:r>
      <w:r w:rsidR="00216951">
        <w:rPr>
          <w:rFonts w:ascii="Arial" w:hAnsi="Arial" w:cs="Arial"/>
          <w:lang w:val="es-ES_tradnl"/>
        </w:rPr>
        <w:t xml:space="preserve">en un </w:t>
      </w:r>
      <w:r w:rsidR="00692BF2">
        <w:rPr>
          <w:rFonts w:ascii="Arial" w:hAnsi="Arial" w:cs="Arial"/>
          <w:lang w:val="es-ES_tradnl"/>
        </w:rPr>
        <w:t xml:space="preserve">formato </w:t>
      </w:r>
      <w:r w:rsidR="00216951">
        <w:rPr>
          <w:rFonts w:ascii="Arial" w:hAnsi="Arial" w:cs="Arial"/>
          <w:lang w:val="es-ES_tradnl"/>
        </w:rPr>
        <w:t xml:space="preserve">como el </w:t>
      </w:r>
      <w:r w:rsidR="00692BF2">
        <w:rPr>
          <w:rFonts w:ascii="Arial" w:hAnsi="Arial" w:cs="Arial"/>
          <w:lang w:val="es-ES_tradnl"/>
        </w:rPr>
        <w:t>siguiente:</w:t>
      </w:r>
    </w:p>
    <w:p w14:paraId="4CED9955" w14:textId="2CAD7613" w:rsidR="00692BF2" w:rsidRPr="00692BF2" w:rsidRDefault="00692BF2" w:rsidP="00692BF2">
      <w:pPr>
        <w:spacing w:after="0" w:line="240" w:lineRule="auto"/>
        <w:rPr>
          <w:rFonts w:ascii="Arial" w:hAnsi="Arial" w:cs="Arial"/>
          <w:b/>
          <w:color w:val="002060"/>
          <w:sz w:val="16"/>
          <w:szCs w:val="16"/>
          <w:lang w:val="es-ES"/>
        </w:rPr>
      </w:pPr>
    </w:p>
    <w:p w14:paraId="52203515" w14:textId="2E7B6C8F" w:rsidR="00692BF2" w:rsidRDefault="00692BF2" w:rsidP="00692BF2">
      <w:pPr>
        <w:spacing w:after="0" w:line="240" w:lineRule="auto"/>
        <w:rPr>
          <w:rFonts w:ascii="Arial" w:hAnsi="Arial" w:cs="Arial"/>
          <w:b/>
          <w:color w:val="002060"/>
          <w:sz w:val="16"/>
          <w:szCs w:val="16"/>
          <w:lang w:val="es-ES"/>
        </w:rPr>
      </w:pPr>
    </w:p>
    <w:tbl>
      <w:tblPr>
        <w:tblStyle w:val="Tablaconcuadrcula1"/>
        <w:tblpPr w:leftFromText="141" w:rightFromText="141" w:vertAnchor="page" w:horzAnchor="margin" w:tblpY="7859"/>
        <w:tblW w:w="5000" w:type="pct"/>
        <w:tblLayout w:type="fixed"/>
        <w:tblCellMar>
          <w:top w:w="28" w:type="dxa"/>
          <w:left w:w="28" w:type="dxa"/>
          <w:bottom w:w="28" w:type="dxa"/>
          <w:right w:w="28" w:type="dxa"/>
        </w:tblCellMar>
        <w:tblLook w:val="04A0" w:firstRow="1" w:lastRow="0" w:firstColumn="1" w:lastColumn="0" w:noHBand="0" w:noVBand="1"/>
      </w:tblPr>
      <w:tblGrid>
        <w:gridCol w:w="321"/>
        <w:gridCol w:w="757"/>
        <w:gridCol w:w="706"/>
        <w:gridCol w:w="704"/>
        <w:gridCol w:w="795"/>
        <w:gridCol w:w="819"/>
        <w:gridCol w:w="683"/>
        <w:gridCol w:w="795"/>
        <w:gridCol w:w="795"/>
        <w:gridCol w:w="795"/>
        <w:gridCol w:w="867"/>
        <w:gridCol w:w="791"/>
      </w:tblGrid>
      <w:tr w:rsidR="0060052E" w:rsidRPr="00692BF2" w14:paraId="3D2578F7" w14:textId="77777777" w:rsidTr="0060052E">
        <w:trPr>
          <w:gridBefore w:val="1"/>
          <w:wBefore w:w="182" w:type="pct"/>
          <w:trHeight w:val="108"/>
        </w:trPr>
        <w:tc>
          <w:tcPr>
            <w:tcW w:w="429" w:type="pct"/>
            <w:tcBorders>
              <w:top w:val="single" w:sz="4" w:space="0" w:color="auto"/>
              <w:left w:val="single" w:sz="4" w:space="0" w:color="auto"/>
              <w:bottom w:val="single" w:sz="4" w:space="0" w:color="auto"/>
              <w:right w:val="single" w:sz="4" w:space="0" w:color="auto"/>
            </w:tcBorders>
            <w:shd w:val="clear" w:color="auto" w:fill="0070C0"/>
            <w:hideMark/>
          </w:tcPr>
          <w:p w14:paraId="7A4890F1" w14:textId="77777777" w:rsidR="0060052E" w:rsidRPr="00692BF2" w:rsidRDefault="0060052E" w:rsidP="0060052E">
            <w:pPr>
              <w:spacing w:after="0" w:line="240" w:lineRule="auto"/>
              <w:jc w:val="center"/>
              <w:rPr>
                <w:rFonts w:ascii="Arial" w:hAnsi="Arial" w:cs="Arial"/>
                <w:b/>
                <w:color w:val="002060"/>
                <w:sz w:val="10"/>
                <w:szCs w:val="10"/>
              </w:rPr>
            </w:pPr>
            <w:r w:rsidRPr="00692BF2">
              <w:rPr>
                <w:rFonts w:ascii="Arial" w:hAnsi="Arial" w:cs="Arial"/>
                <w:b/>
                <w:color w:val="002060"/>
                <w:sz w:val="10"/>
                <w:szCs w:val="10"/>
              </w:rPr>
              <w:t>I</w:t>
            </w:r>
          </w:p>
        </w:tc>
        <w:tc>
          <w:tcPr>
            <w:tcW w:w="400" w:type="pct"/>
            <w:tcBorders>
              <w:top w:val="single" w:sz="4" w:space="0" w:color="auto"/>
              <w:left w:val="single" w:sz="4" w:space="0" w:color="auto"/>
              <w:bottom w:val="single" w:sz="4" w:space="0" w:color="auto"/>
              <w:right w:val="single" w:sz="4" w:space="0" w:color="auto"/>
            </w:tcBorders>
            <w:shd w:val="clear" w:color="auto" w:fill="0070C0"/>
            <w:hideMark/>
          </w:tcPr>
          <w:p w14:paraId="4CED76E5" w14:textId="77777777" w:rsidR="0060052E" w:rsidRPr="00692BF2" w:rsidRDefault="0060052E" w:rsidP="0060052E">
            <w:pPr>
              <w:spacing w:after="0" w:line="240" w:lineRule="auto"/>
              <w:jc w:val="center"/>
              <w:rPr>
                <w:rFonts w:ascii="Arial" w:hAnsi="Arial" w:cs="Arial"/>
                <w:b/>
                <w:color w:val="002060"/>
                <w:sz w:val="10"/>
                <w:szCs w:val="10"/>
              </w:rPr>
            </w:pPr>
            <w:r w:rsidRPr="00692BF2">
              <w:rPr>
                <w:rFonts w:ascii="Arial" w:hAnsi="Arial" w:cs="Arial"/>
                <w:b/>
                <w:color w:val="002060"/>
                <w:sz w:val="10"/>
                <w:szCs w:val="10"/>
              </w:rPr>
              <w:t>II</w:t>
            </w:r>
          </w:p>
        </w:tc>
        <w:tc>
          <w:tcPr>
            <w:tcW w:w="399" w:type="pct"/>
            <w:tcBorders>
              <w:top w:val="single" w:sz="4" w:space="0" w:color="auto"/>
              <w:left w:val="single" w:sz="4" w:space="0" w:color="auto"/>
              <w:bottom w:val="single" w:sz="4" w:space="0" w:color="auto"/>
              <w:right w:val="single" w:sz="4" w:space="0" w:color="auto"/>
            </w:tcBorders>
            <w:shd w:val="clear" w:color="auto" w:fill="0070C0"/>
            <w:hideMark/>
          </w:tcPr>
          <w:p w14:paraId="4CF70715" w14:textId="77777777" w:rsidR="0060052E" w:rsidRPr="00692BF2" w:rsidRDefault="0060052E" w:rsidP="0060052E">
            <w:pPr>
              <w:spacing w:after="0" w:line="240" w:lineRule="auto"/>
              <w:jc w:val="center"/>
              <w:rPr>
                <w:rFonts w:ascii="Arial" w:hAnsi="Arial" w:cs="Arial"/>
                <w:b/>
                <w:color w:val="002060"/>
                <w:sz w:val="10"/>
                <w:szCs w:val="10"/>
              </w:rPr>
            </w:pPr>
            <w:r w:rsidRPr="00692BF2">
              <w:rPr>
                <w:rFonts w:ascii="Arial" w:hAnsi="Arial" w:cs="Arial"/>
                <w:b/>
                <w:color w:val="002060"/>
                <w:sz w:val="10"/>
                <w:szCs w:val="10"/>
              </w:rPr>
              <w:t>III</w:t>
            </w:r>
          </w:p>
        </w:tc>
        <w:tc>
          <w:tcPr>
            <w:tcW w:w="450" w:type="pct"/>
            <w:tcBorders>
              <w:top w:val="single" w:sz="4" w:space="0" w:color="auto"/>
              <w:left w:val="single" w:sz="4" w:space="0" w:color="auto"/>
              <w:bottom w:val="single" w:sz="4" w:space="0" w:color="auto"/>
              <w:right w:val="single" w:sz="4" w:space="0" w:color="auto"/>
            </w:tcBorders>
            <w:shd w:val="clear" w:color="auto" w:fill="0070C0"/>
            <w:hideMark/>
          </w:tcPr>
          <w:p w14:paraId="3BD78CF1" w14:textId="77777777" w:rsidR="0060052E" w:rsidRPr="00692BF2" w:rsidRDefault="0060052E" w:rsidP="0060052E">
            <w:pPr>
              <w:spacing w:after="0" w:line="240" w:lineRule="auto"/>
              <w:jc w:val="center"/>
              <w:rPr>
                <w:rFonts w:ascii="Arial" w:hAnsi="Arial" w:cs="Arial"/>
                <w:b/>
                <w:color w:val="002060"/>
                <w:sz w:val="10"/>
                <w:szCs w:val="10"/>
              </w:rPr>
            </w:pPr>
            <w:r w:rsidRPr="00692BF2">
              <w:rPr>
                <w:rFonts w:ascii="Arial" w:hAnsi="Arial" w:cs="Arial"/>
                <w:b/>
                <w:color w:val="002060"/>
                <w:sz w:val="10"/>
                <w:szCs w:val="10"/>
              </w:rPr>
              <w:t>IV</w:t>
            </w:r>
          </w:p>
        </w:tc>
        <w:tc>
          <w:tcPr>
            <w:tcW w:w="464" w:type="pct"/>
            <w:tcBorders>
              <w:top w:val="single" w:sz="4" w:space="0" w:color="auto"/>
              <w:left w:val="single" w:sz="4" w:space="0" w:color="auto"/>
              <w:bottom w:val="single" w:sz="4" w:space="0" w:color="auto"/>
              <w:right w:val="single" w:sz="4" w:space="0" w:color="auto"/>
            </w:tcBorders>
            <w:shd w:val="clear" w:color="auto" w:fill="0070C0"/>
            <w:hideMark/>
          </w:tcPr>
          <w:p w14:paraId="5746CAFF" w14:textId="77777777" w:rsidR="0060052E" w:rsidRPr="00692BF2" w:rsidRDefault="0060052E" w:rsidP="0060052E">
            <w:pPr>
              <w:spacing w:after="0" w:line="240" w:lineRule="auto"/>
              <w:jc w:val="center"/>
              <w:rPr>
                <w:rFonts w:ascii="Arial" w:hAnsi="Arial" w:cs="Arial"/>
                <w:b/>
                <w:color w:val="002060"/>
                <w:sz w:val="10"/>
                <w:szCs w:val="10"/>
              </w:rPr>
            </w:pPr>
            <w:r w:rsidRPr="00692BF2">
              <w:rPr>
                <w:rFonts w:ascii="Arial" w:hAnsi="Arial" w:cs="Arial"/>
                <w:b/>
                <w:color w:val="002060"/>
                <w:sz w:val="10"/>
                <w:szCs w:val="10"/>
              </w:rPr>
              <w:t>V</w:t>
            </w:r>
          </w:p>
        </w:tc>
        <w:tc>
          <w:tcPr>
            <w:tcW w:w="387" w:type="pct"/>
            <w:tcBorders>
              <w:top w:val="single" w:sz="4" w:space="0" w:color="auto"/>
              <w:left w:val="single" w:sz="4" w:space="0" w:color="auto"/>
              <w:bottom w:val="single" w:sz="4" w:space="0" w:color="auto"/>
              <w:right w:val="single" w:sz="4" w:space="0" w:color="auto"/>
            </w:tcBorders>
            <w:shd w:val="clear" w:color="auto" w:fill="0070C0"/>
            <w:hideMark/>
          </w:tcPr>
          <w:p w14:paraId="51E6837C" w14:textId="77777777" w:rsidR="0060052E" w:rsidRPr="00692BF2" w:rsidRDefault="0060052E" w:rsidP="0060052E">
            <w:pPr>
              <w:spacing w:after="0" w:line="240" w:lineRule="auto"/>
              <w:jc w:val="center"/>
              <w:rPr>
                <w:rFonts w:ascii="Arial" w:hAnsi="Arial" w:cs="Arial"/>
                <w:b/>
                <w:color w:val="002060"/>
                <w:sz w:val="10"/>
                <w:szCs w:val="10"/>
              </w:rPr>
            </w:pPr>
            <w:r w:rsidRPr="00692BF2">
              <w:rPr>
                <w:rFonts w:ascii="Arial" w:hAnsi="Arial" w:cs="Arial"/>
                <w:b/>
                <w:color w:val="002060"/>
                <w:sz w:val="10"/>
                <w:szCs w:val="10"/>
              </w:rPr>
              <w:t>VI</w:t>
            </w:r>
          </w:p>
        </w:tc>
        <w:tc>
          <w:tcPr>
            <w:tcW w:w="450" w:type="pct"/>
            <w:tcBorders>
              <w:top w:val="single" w:sz="4" w:space="0" w:color="auto"/>
              <w:left w:val="single" w:sz="4" w:space="0" w:color="auto"/>
              <w:bottom w:val="single" w:sz="4" w:space="0" w:color="auto"/>
              <w:right w:val="single" w:sz="4" w:space="0" w:color="auto"/>
            </w:tcBorders>
            <w:shd w:val="clear" w:color="auto" w:fill="0070C0"/>
            <w:hideMark/>
          </w:tcPr>
          <w:p w14:paraId="134F06A3" w14:textId="77777777" w:rsidR="0060052E" w:rsidRPr="00692BF2" w:rsidRDefault="0060052E" w:rsidP="0060052E">
            <w:pPr>
              <w:spacing w:after="0" w:line="240" w:lineRule="auto"/>
              <w:jc w:val="center"/>
              <w:rPr>
                <w:rFonts w:ascii="Arial" w:hAnsi="Arial" w:cs="Arial"/>
                <w:b/>
                <w:color w:val="002060"/>
                <w:sz w:val="10"/>
                <w:szCs w:val="10"/>
              </w:rPr>
            </w:pPr>
            <w:r w:rsidRPr="00692BF2">
              <w:rPr>
                <w:rFonts w:ascii="Arial" w:hAnsi="Arial" w:cs="Arial"/>
                <w:b/>
                <w:color w:val="002060"/>
                <w:sz w:val="10"/>
                <w:szCs w:val="10"/>
              </w:rPr>
              <w:t>VII</w:t>
            </w:r>
          </w:p>
        </w:tc>
        <w:tc>
          <w:tcPr>
            <w:tcW w:w="450" w:type="pct"/>
            <w:tcBorders>
              <w:top w:val="single" w:sz="4" w:space="0" w:color="auto"/>
              <w:left w:val="single" w:sz="4" w:space="0" w:color="auto"/>
              <w:bottom w:val="single" w:sz="4" w:space="0" w:color="auto"/>
              <w:right w:val="single" w:sz="4" w:space="0" w:color="auto"/>
            </w:tcBorders>
            <w:shd w:val="clear" w:color="auto" w:fill="0070C0"/>
            <w:hideMark/>
          </w:tcPr>
          <w:p w14:paraId="59BE65D8" w14:textId="77777777" w:rsidR="0060052E" w:rsidRPr="00692BF2" w:rsidRDefault="0060052E" w:rsidP="0060052E">
            <w:pPr>
              <w:spacing w:after="0" w:line="240" w:lineRule="auto"/>
              <w:jc w:val="center"/>
              <w:rPr>
                <w:rFonts w:ascii="Arial" w:hAnsi="Arial" w:cs="Arial"/>
                <w:b/>
                <w:color w:val="002060"/>
                <w:sz w:val="10"/>
                <w:szCs w:val="10"/>
              </w:rPr>
            </w:pPr>
            <w:r w:rsidRPr="00692BF2">
              <w:rPr>
                <w:rFonts w:ascii="Arial" w:hAnsi="Arial" w:cs="Arial"/>
                <w:b/>
                <w:color w:val="002060"/>
                <w:sz w:val="10"/>
                <w:szCs w:val="10"/>
              </w:rPr>
              <w:t>VIII</w:t>
            </w:r>
          </w:p>
        </w:tc>
        <w:tc>
          <w:tcPr>
            <w:tcW w:w="450" w:type="pct"/>
            <w:tcBorders>
              <w:top w:val="single" w:sz="4" w:space="0" w:color="auto"/>
              <w:left w:val="single" w:sz="4" w:space="0" w:color="auto"/>
              <w:bottom w:val="single" w:sz="4" w:space="0" w:color="auto"/>
              <w:right w:val="single" w:sz="4" w:space="0" w:color="auto"/>
            </w:tcBorders>
            <w:shd w:val="clear" w:color="auto" w:fill="0070C0"/>
            <w:hideMark/>
          </w:tcPr>
          <w:p w14:paraId="7855E602" w14:textId="77777777" w:rsidR="0060052E" w:rsidRPr="00692BF2" w:rsidRDefault="0060052E" w:rsidP="0060052E">
            <w:pPr>
              <w:spacing w:after="0" w:line="240" w:lineRule="auto"/>
              <w:jc w:val="center"/>
              <w:rPr>
                <w:rFonts w:ascii="Arial" w:hAnsi="Arial" w:cs="Arial"/>
                <w:b/>
                <w:color w:val="002060"/>
                <w:sz w:val="10"/>
                <w:szCs w:val="10"/>
              </w:rPr>
            </w:pPr>
            <w:r w:rsidRPr="00692BF2">
              <w:rPr>
                <w:rFonts w:ascii="Arial" w:hAnsi="Arial" w:cs="Arial"/>
                <w:b/>
                <w:color w:val="002060"/>
                <w:sz w:val="10"/>
                <w:szCs w:val="10"/>
              </w:rPr>
              <w:t>IX</w:t>
            </w:r>
          </w:p>
        </w:tc>
        <w:tc>
          <w:tcPr>
            <w:tcW w:w="491" w:type="pct"/>
            <w:tcBorders>
              <w:top w:val="single" w:sz="4" w:space="0" w:color="auto"/>
              <w:left w:val="single" w:sz="4" w:space="0" w:color="auto"/>
              <w:bottom w:val="single" w:sz="4" w:space="0" w:color="auto"/>
              <w:right w:val="single" w:sz="4" w:space="0" w:color="auto"/>
            </w:tcBorders>
            <w:shd w:val="clear" w:color="auto" w:fill="0070C0"/>
            <w:hideMark/>
          </w:tcPr>
          <w:p w14:paraId="1265D311" w14:textId="77777777" w:rsidR="0060052E" w:rsidRPr="00692BF2" w:rsidRDefault="0060052E" w:rsidP="0060052E">
            <w:pPr>
              <w:spacing w:after="0" w:line="240" w:lineRule="auto"/>
              <w:jc w:val="center"/>
              <w:rPr>
                <w:rFonts w:ascii="Arial" w:hAnsi="Arial" w:cs="Arial"/>
                <w:b/>
                <w:color w:val="002060"/>
                <w:sz w:val="10"/>
                <w:szCs w:val="10"/>
              </w:rPr>
            </w:pPr>
            <w:r w:rsidRPr="00692BF2">
              <w:rPr>
                <w:rFonts w:ascii="Arial" w:hAnsi="Arial" w:cs="Arial"/>
                <w:b/>
                <w:color w:val="002060"/>
                <w:sz w:val="10"/>
                <w:szCs w:val="10"/>
              </w:rPr>
              <w:t>X</w:t>
            </w:r>
          </w:p>
        </w:tc>
        <w:tc>
          <w:tcPr>
            <w:tcW w:w="448" w:type="pct"/>
            <w:tcBorders>
              <w:top w:val="single" w:sz="4" w:space="0" w:color="auto"/>
              <w:left w:val="single" w:sz="4" w:space="0" w:color="auto"/>
              <w:bottom w:val="single" w:sz="4" w:space="0" w:color="auto"/>
              <w:right w:val="single" w:sz="4" w:space="0" w:color="auto"/>
            </w:tcBorders>
            <w:shd w:val="clear" w:color="auto" w:fill="0070C0"/>
            <w:hideMark/>
          </w:tcPr>
          <w:p w14:paraId="675EDBDC" w14:textId="77777777" w:rsidR="0060052E" w:rsidRPr="00692BF2" w:rsidRDefault="0060052E" w:rsidP="0060052E">
            <w:pPr>
              <w:spacing w:after="0" w:line="240" w:lineRule="auto"/>
              <w:jc w:val="center"/>
              <w:rPr>
                <w:rFonts w:ascii="Arial" w:hAnsi="Arial" w:cs="Arial"/>
                <w:b/>
                <w:color w:val="002060"/>
                <w:sz w:val="10"/>
                <w:szCs w:val="10"/>
              </w:rPr>
            </w:pPr>
            <w:r w:rsidRPr="00692BF2">
              <w:rPr>
                <w:rFonts w:ascii="Arial" w:hAnsi="Arial" w:cs="Arial"/>
                <w:b/>
                <w:color w:val="002060"/>
                <w:sz w:val="10"/>
                <w:szCs w:val="10"/>
              </w:rPr>
              <w:t>XI</w:t>
            </w:r>
          </w:p>
        </w:tc>
      </w:tr>
      <w:tr w:rsidR="0060052E" w:rsidRPr="00692BF2" w14:paraId="5FCB2139" w14:textId="77777777" w:rsidTr="0060052E">
        <w:trPr>
          <w:gridBefore w:val="1"/>
          <w:wBefore w:w="182" w:type="pct"/>
          <w:trHeight w:val="139"/>
        </w:trPr>
        <w:tc>
          <w:tcPr>
            <w:tcW w:w="429" w:type="pct"/>
            <w:tcBorders>
              <w:top w:val="single" w:sz="4" w:space="0" w:color="auto"/>
              <w:left w:val="single" w:sz="4" w:space="0" w:color="auto"/>
              <w:bottom w:val="single" w:sz="4" w:space="0" w:color="auto"/>
              <w:right w:val="single" w:sz="4" w:space="0" w:color="auto"/>
            </w:tcBorders>
            <w:shd w:val="clear" w:color="auto" w:fill="0070C0"/>
            <w:hideMark/>
          </w:tcPr>
          <w:p w14:paraId="619E60BD" w14:textId="77777777" w:rsidR="0060052E" w:rsidRPr="00692BF2" w:rsidRDefault="0060052E" w:rsidP="0060052E">
            <w:pPr>
              <w:spacing w:after="0" w:line="240" w:lineRule="auto"/>
              <w:rPr>
                <w:rFonts w:ascii="Arial" w:hAnsi="Arial" w:cs="Arial"/>
                <w:b/>
                <w:color w:val="002060"/>
                <w:sz w:val="10"/>
                <w:szCs w:val="10"/>
                <w:lang w:val="en-US"/>
              </w:rPr>
            </w:pPr>
            <w:r w:rsidRPr="00692BF2">
              <w:rPr>
                <w:rFonts w:ascii="Arial" w:hAnsi="Arial" w:cs="Arial"/>
                <w:b/>
                <w:color w:val="002060"/>
                <w:sz w:val="10"/>
                <w:szCs w:val="10"/>
                <w:lang w:val="en-US"/>
              </w:rPr>
              <w:t>17.12.16 24.12.16</w:t>
            </w:r>
          </w:p>
        </w:tc>
        <w:tc>
          <w:tcPr>
            <w:tcW w:w="400" w:type="pct"/>
            <w:tcBorders>
              <w:top w:val="single" w:sz="4" w:space="0" w:color="auto"/>
              <w:left w:val="single" w:sz="4" w:space="0" w:color="auto"/>
              <w:bottom w:val="single" w:sz="4" w:space="0" w:color="auto"/>
              <w:right w:val="single" w:sz="4" w:space="0" w:color="auto"/>
            </w:tcBorders>
            <w:shd w:val="clear" w:color="auto" w:fill="0070C0"/>
            <w:hideMark/>
          </w:tcPr>
          <w:p w14:paraId="13F217AB" w14:textId="77777777" w:rsidR="0060052E" w:rsidRPr="00692BF2" w:rsidRDefault="0060052E" w:rsidP="0060052E">
            <w:pPr>
              <w:spacing w:after="0" w:line="240" w:lineRule="auto"/>
              <w:rPr>
                <w:rFonts w:ascii="Arial" w:hAnsi="Arial" w:cs="Arial"/>
                <w:b/>
                <w:color w:val="002060"/>
                <w:sz w:val="10"/>
                <w:szCs w:val="10"/>
                <w:lang w:val="en-US"/>
              </w:rPr>
            </w:pPr>
            <w:r w:rsidRPr="00692BF2">
              <w:rPr>
                <w:rFonts w:ascii="Arial" w:hAnsi="Arial" w:cs="Arial"/>
                <w:b/>
                <w:color w:val="002060"/>
                <w:sz w:val="10"/>
                <w:szCs w:val="10"/>
                <w:lang w:val="en-US"/>
              </w:rPr>
              <w:t>24.12.16 31.12.16</w:t>
            </w:r>
          </w:p>
        </w:tc>
        <w:tc>
          <w:tcPr>
            <w:tcW w:w="399" w:type="pct"/>
            <w:tcBorders>
              <w:top w:val="single" w:sz="4" w:space="0" w:color="auto"/>
              <w:left w:val="single" w:sz="4" w:space="0" w:color="auto"/>
              <w:bottom w:val="single" w:sz="4" w:space="0" w:color="auto"/>
              <w:right w:val="single" w:sz="4" w:space="0" w:color="auto"/>
            </w:tcBorders>
            <w:shd w:val="clear" w:color="auto" w:fill="0070C0"/>
            <w:hideMark/>
          </w:tcPr>
          <w:p w14:paraId="4982A8E7" w14:textId="77777777" w:rsidR="0060052E" w:rsidRPr="00692BF2" w:rsidRDefault="0060052E" w:rsidP="0060052E">
            <w:pPr>
              <w:spacing w:after="0" w:line="240" w:lineRule="auto"/>
              <w:rPr>
                <w:rFonts w:ascii="Arial" w:hAnsi="Arial" w:cs="Arial"/>
                <w:b/>
                <w:color w:val="002060"/>
                <w:sz w:val="10"/>
                <w:szCs w:val="10"/>
                <w:lang w:val="en-US"/>
              </w:rPr>
            </w:pPr>
            <w:r w:rsidRPr="00692BF2">
              <w:rPr>
                <w:rFonts w:ascii="Arial" w:hAnsi="Arial" w:cs="Arial"/>
                <w:b/>
                <w:color w:val="002060"/>
                <w:sz w:val="10"/>
                <w:szCs w:val="10"/>
                <w:lang w:val="en-US"/>
              </w:rPr>
              <w:t xml:space="preserve">31.12.16 </w:t>
            </w:r>
          </w:p>
          <w:p w14:paraId="34967F15" w14:textId="77777777" w:rsidR="0060052E" w:rsidRPr="00692BF2" w:rsidRDefault="0060052E" w:rsidP="0060052E">
            <w:pPr>
              <w:spacing w:after="0" w:line="240" w:lineRule="auto"/>
              <w:rPr>
                <w:rFonts w:ascii="Arial" w:hAnsi="Arial" w:cs="Arial"/>
                <w:b/>
                <w:color w:val="002060"/>
                <w:sz w:val="10"/>
                <w:szCs w:val="10"/>
                <w:lang w:val="en-US"/>
              </w:rPr>
            </w:pPr>
            <w:r w:rsidRPr="00692BF2">
              <w:rPr>
                <w:rFonts w:ascii="Arial" w:hAnsi="Arial" w:cs="Arial"/>
                <w:b/>
                <w:color w:val="002060"/>
                <w:sz w:val="10"/>
                <w:szCs w:val="10"/>
                <w:lang w:val="en-US"/>
              </w:rPr>
              <w:t>07.01.17</w:t>
            </w:r>
          </w:p>
        </w:tc>
        <w:tc>
          <w:tcPr>
            <w:tcW w:w="450" w:type="pct"/>
            <w:tcBorders>
              <w:top w:val="single" w:sz="4" w:space="0" w:color="auto"/>
              <w:left w:val="single" w:sz="4" w:space="0" w:color="auto"/>
              <w:bottom w:val="single" w:sz="4" w:space="0" w:color="auto"/>
              <w:right w:val="single" w:sz="4" w:space="0" w:color="auto"/>
            </w:tcBorders>
            <w:shd w:val="clear" w:color="auto" w:fill="0070C0"/>
            <w:hideMark/>
          </w:tcPr>
          <w:p w14:paraId="0C962851" w14:textId="77777777" w:rsidR="0060052E" w:rsidRPr="00692BF2" w:rsidRDefault="0060052E" w:rsidP="0060052E">
            <w:pPr>
              <w:spacing w:after="0" w:line="240" w:lineRule="auto"/>
              <w:rPr>
                <w:rFonts w:ascii="Arial" w:hAnsi="Arial" w:cs="Arial"/>
                <w:b/>
                <w:color w:val="002060"/>
                <w:sz w:val="10"/>
                <w:szCs w:val="10"/>
                <w:lang w:val="en-US"/>
              </w:rPr>
            </w:pPr>
            <w:r w:rsidRPr="00692BF2">
              <w:rPr>
                <w:rFonts w:ascii="Arial" w:hAnsi="Arial" w:cs="Arial"/>
                <w:b/>
                <w:color w:val="002060"/>
                <w:sz w:val="10"/>
                <w:szCs w:val="10"/>
                <w:lang w:val="en-US"/>
              </w:rPr>
              <w:t>07.01.17  14.01.17</w:t>
            </w:r>
          </w:p>
        </w:tc>
        <w:tc>
          <w:tcPr>
            <w:tcW w:w="464" w:type="pct"/>
            <w:tcBorders>
              <w:top w:val="single" w:sz="4" w:space="0" w:color="auto"/>
              <w:left w:val="single" w:sz="4" w:space="0" w:color="auto"/>
              <w:bottom w:val="single" w:sz="4" w:space="0" w:color="auto"/>
              <w:right w:val="single" w:sz="4" w:space="0" w:color="auto"/>
            </w:tcBorders>
            <w:shd w:val="clear" w:color="auto" w:fill="0070C0"/>
            <w:hideMark/>
          </w:tcPr>
          <w:p w14:paraId="77955D2D" w14:textId="77777777" w:rsidR="0060052E" w:rsidRPr="00692BF2" w:rsidRDefault="0060052E" w:rsidP="0060052E">
            <w:pPr>
              <w:spacing w:after="0" w:line="240" w:lineRule="auto"/>
              <w:rPr>
                <w:rFonts w:ascii="Arial" w:hAnsi="Arial" w:cs="Arial"/>
                <w:b/>
                <w:color w:val="002060"/>
                <w:sz w:val="10"/>
                <w:szCs w:val="10"/>
                <w:lang w:val="en-US"/>
              </w:rPr>
            </w:pPr>
            <w:r w:rsidRPr="00692BF2">
              <w:rPr>
                <w:rFonts w:ascii="Arial" w:hAnsi="Arial" w:cs="Arial"/>
                <w:b/>
                <w:color w:val="002060"/>
                <w:sz w:val="10"/>
                <w:szCs w:val="10"/>
                <w:lang w:val="en-US"/>
              </w:rPr>
              <w:t>14.01.17</w:t>
            </w:r>
          </w:p>
          <w:p w14:paraId="38247891" w14:textId="77777777" w:rsidR="0060052E" w:rsidRPr="00692BF2" w:rsidRDefault="0060052E" w:rsidP="0060052E">
            <w:pPr>
              <w:spacing w:after="0" w:line="240" w:lineRule="auto"/>
              <w:rPr>
                <w:rFonts w:ascii="Arial" w:hAnsi="Arial" w:cs="Arial"/>
                <w:b/>
                <w:color w:val="002060"/>
                <w:sz w:val="10"/>
                <w:szCs w:val="10"/>
              </w:rPr>
            </w:pPr>
            <w:r w:rsidRPr="00692BF2">
              <w:rPr>
                <w:rFonts w:ascii="Arial" w:hAnsi="Arial" w:cs="Arial"/>
                <w:b/>
                <w:color w:val="002060"/>
                <w:sz w:val="10"/>
                <w:szCs w:val="10"/>
                <w:lang w:val="en-US"/>
              </w:rPr>
              <w:t>21.01.</w:t>
            </w:r>
            <w:r w:rsidRPr="00692BF2">
              <w:rPr>
                <w:rFonts w:ascii="Arial" w:hAnsi="Arial" w:cs="Arial"/>
                <w:b/>
                <w:color w:val="002060"/>
                <w:sz w:val="10"/>
                <w:szCs w:val="10"/>
              </w:rPr>
              <w:t>17</w:t>
            </w:r>
          </w:p>
        </w:tc>
        <w:tc>
          <w:tcPr>
            <w:tcW w:w="387" w:type="pct"/>
            <w:tcBorders>
              <w:top w:val="single" w:sz="4" w:space="0" w:color="auto"/>
              <w:left w:val="single" w:sz="4" w:space="0" w:color="auto"/>
              <w:bottom w:val="single" w:sz="4" w:space="0" w:color="auto"/>
              <w:right w:val="single" w:sz="4" w:space="0" w:color="auto"/>
            </w:tcBorders>
            <w:shd w:val="clear" w:color="auto" w:fill="0070C0"/>
            <w:hideMark/>
          </w:tcPr>
          <w:p w14:paraId="6A3217D5" w14:textId="77777777" w:rsidR="0060052E" w:rsidRPr="00692BF2" w:rsidRDefault="0060052E" w:rsidP="0060052E">
            <w:pPr>
              <w:spacing w:after="0" w:line="240" w:lineRule="auto"/>
              <w:rPr>
                <w:rFonts w:ascii="Arial" w:hAnsi="Arial" w:cs="Arial"/>
                <w:b/>
                <w:color w:val="002060"/>
                <w:sz w:val="10"/>
                <w:szCs w:val="10"/>
              </w:rPr>
            </w:pPr>
            <w:r w:rsidRPr="00692BF2">
              <w:rPr>
                <w:rFonts w:ascii="Arial" w:hAnsi="Arial" w:cs="Arial"/>
                <w:b/>
                <w:color w:val="002060"/>
                <w:sz w:val="10"/>
                <w:szCs w:val="10"/>
              </w:rPr>
              <w:t>21.01.17</w:t>
            </w:r>
          </w:p>
          <w:p w14:paraId="1EC93952" w14:textId="77777777" w:rsidR="0060052E" w:rsidRPr="00692BF2" w:rsidRDefault="0060052E" w:rsidP="0060052E">
            <w:pPr>
              <w:spacing w:after="0" w:line="240" w:lineRule="auto"/>
              <w:rPr>
                <w:rFonts w:ascii="Arial" w:hAnsi="Arial" w:cs="Arial"/>
                <w:b/>
                <w:color w:val="002060"/>
                <w:sz w:val="10"/>
                <w:szCs w:val="10"/>
              </w:rPr>
            </w:pPr>
            <w:r w:rsidRPr="00692BF2">
              <w:rPr>
                <w:rFonts w:ascii="Arial" w:hAnsi="Arial" w:cs="Arial"/>
                <w:b/>
                <w:color w:val="002060"/>
                <w:sz w:val="10"/>
                <w:szCs w:val="10"/>
              </w:rPr>
              <w:t>28.01.17</w:t>
            </w:r>
          </w:p>
        </w:tc>
        <w:tc>
          <w:tcPr>
            <w:tcW w:w="450" w:type="pct"/>
            <w:tcBorders>
              <w:top w:val="single" w:sz="4" w:space="0" w:color="auto"/>
              <w:left w:val="single" w:sz="4" w:space="0" w:color="auto"/>
              <w:bottom w:val="single" w:sz="4" w:space="0" w:color="auto"/>
              <w:right w:val="single" w:sz="4" w:space="0" w:color="auto"/>
            </w:tcBorders>
            <w:shd w:val="clear" w:color="auto" w:fill="0070C0"/>
            <w:hideMark/>
          </w:tcPr>
          <w:p w14:paraId="28A8CAB1" w14:textId="77777777" w:rsidR="0060052E" w:rsidRPr="00692BF2" w:rsidRDefault="0060052E" w:rsidP="0060052E">
            <w:pPr>
              <w:spacing w:after="0" w:line="240" w:lineRule="auto"/>
              <w:rPr>
                <w:rFonts w:ascii="Arial" w:hAnsi="Arial" w:cs="Arial"/>
                <w:b/>
                <w:color w:val="002060"/>
                <w:sz w:val="10"/>
                <w:szCs w:val="10"/>
              </w:rPr>
            </w:pPr>
            <w:r w:rsidRPr="00692BF2">
              <w:rPr>
                <w:rFonts w:ascii="Arial" w:hAnsi="Arial" w:cs="Arial"/>
                <w:b/>
                <w:color w:val="002060"/>
                <w:sz w:val="10"/>
                <w:szCs w:val="10"/>
              </w:rPr>
              <w:t>28.01.17</w:t>
            </w:r>
          </w:p>
          <w:p w14:paraId="6E74C236" w14:textId="77777777" w:rsidR="0060052E" w:rsidRPr="00692BF2" w:rsidRDefault="0060052E" w:rsidP="0060052E">
            <w:pPr>
              <w:spacing w:after="0" w:line="240" w:lineRule="auto"/>
              <w:rPr>
                <w:rFonts w:ascii="Arial" w:hAnsi="Arial" w:cs="Arial"/>
                <w:b/>
                <w:color w:val="002060"/>
                <w:sz w:val="10"/>
                <w:szCs w:val="10"/>
              </w:rPr>
            </w:pPr>
            <w:r w:rsidRPr="00692BF2">
              <w:rPr>
                <w:rFonts w:ascii="Arial" w:hAnsi="Arial" w:cs="Arial"/>
                <w:b/>
                <w:color w:val="002060"/>
                <w:sz w:val="10"/>
                <w:szCs w:val="10"/>
              </w:rPr>
              <w:t>04.02.17</w:t>
            </w:r>
          </w:p>
        </w:tc>
        <w:tc>
          <w:tcPr>
            <w:tcW w:w="450" w:type="pct"/>
            <w:tcBorders>
              <w:top w:val="single" w:sz="4" w:space="0" w:color="auto"/>
              <w:left w:val="single" w:sz="4" w:space="0" w:color="auto"/>
              <w:bottom w:val="single" w:sz="4" w:space="0" w:color="auto"/>
              <w:right w:val="single" w:sz="4" w:space="0" w:color="auto"/>
            </w:tcBorders>
            <w:shd w:val="clear" w:color="auto" w:fill="0070C0"/>
            <w:hideMark/>
          </w:tcPr>
          <w:p w14:paraId="104B90A0" w14:textId="77777777" w:rsidR="0060052E" w:rsidRPr="00692BF2" w:rsidRDefault="0060052E" w:rsidP="0060052E">
            <w:pPr>
              <w:spacing w:after="0" w:line="240" w:lineRule="auto"/>
              <w:rPr>
                <w:rFonts w:ascii="Arial" w:hAnsi="Arial" w:cs="Arial"/>
                <w:b/>
                <w:color w:val="002060"/>
                <w:sz w:val="10"/>
                <w:szCs w:val="10"/>
              </w:rPr>
            </w:pPr>
            <w:r w:rsidRPr="00692BF2">
              <w:rPr>
                <w:rFonts w:ascii="Arial" w:hAnsi="Arial" w:cs="Arial"/>
                <w:b/>
                <w:color w:val="002060"/>
                <w:sz w:val="10"/>
                <w:szCs w:val="10"/>
              </w:rPr>
              <w:t>04.02.17</w:t>
            </w:r>
          </w:p>
          <w:p w14:paraId="3DF7F91B" w14:textId="77777777" w:rsidR="0060052E" w:rsidRPr="00692BF2" w:rsidRDefault="0060052E" w:rsidP="0060052E">
            <w:pPr>
              <w:spacing w:after="0" w:line="240" w:lineRule="auto"/>
              <w:rPr>
                <w:rFonts w:ascii="Arial" w:hAnsi="Arial" w:cs="Arial"/>
                <w:b/>
                <w:color w:val="002060"/>
                <w:sz w:val="10"/>
                <w:szCs w:val="10"/>
              </w:rPr>
            </w:pPr>
            <w:r w:rsidRPr="00692BF2">
              <w:rPr>
                <w:rFonts w:ascii="Arial" w:hAnsi="Arial" w:cs="Arial"/>
                <w:b/>
                <w:color w:val="002060"/>
                <w:sz w:val="10"/>
                <w:szCs w:val="10"/>
              </w:rPr>
              <w:t>11.02.17</w:t>
            </w:r>
          </w:p>
        </w:tc>
        <w:tc>
          <w:tcPr>
            <w:tcW w:w="450" w:type="pct"/>
            <w:tcBorders>
              <w:top w:val="single" w:sz="4" w:space="0" w:color="auto"/>
              <w:left w:val="single" w:sz="4" w:space="0" w:color="auto"/>
              <w:bottom w:val="single" w:sz="4" w:space="0" w:color="auto"/>
              <w:right w:val="single" w:sz="4" w:space="0" w:color="auto"/>
            </w:tcBorders>
            <w:shd w:val="clear" w:color="auto" w:fill="0070C0"/>
            <w:hideMark/>
          </w:tcPr>
          <w:p w14:paraId="6D1C5660" w14:textId="77777777" w:rsidR="0060052E" w:rsidRPr="00692BF2" w:rsidRDefault="0060052E" w:rsidP="0060052E">
            <w:pPr>
              <w:spacing w:after="0" w:line="240" w:lineRule="auto"/>
              <w:rPr>
                <w:rFonts w:ascii="Arial" w:hAnsi="Arial" w:cs="Arial"/>
                <w:b/>
                <w:color w:val="002060"/>
                <w:sz w:val="10"/>
                <w:szCs w:val="10"/>
              </w:rPr>
            </w:pPr>
            <w:r w:rsidRPr="00692BF2">
              <w:rPr>
                <w:rFonts w:ascii="Arial" w:hAnsi="Arial" w:cs="Arial"/>
                <w:b/>
                <w:color w:val="002060"/>
                <w:sz w:val="10"/>
                <w:szCs w:val="10"/>
              </w:rPr>
              <w:t>11.02.17</w:t>
            </w:r>
          </w:p>
          <w:p w14:paraId="732A8B58" w14:textId="77777777" w:rsidR="0060052E" w:rsidRPr="00692BF2" w:rsidRDefault="0060052E" w:rsidP="0060052E">
            <w:pPr>
              <w:spacing w:after="0" w:line="240" w:lineRule="auto"/>
              <w:rPr>
                <w:rFonts w:ascii="Arial" w:hAnsi="Arial" w:cs="Arial"/>
                <w:b/>
                <w:color w:val="002060"/>
                <w:sz w:val="10"/>
                <w:szCs w:val="10"/>
              </w:rPr>
            </w:pPr>
            <w:r w:rsidRPr="00692BF2">
              <w:rPr>
                <w:rFonts w:ascii="Arial" w:hAnsi="Arial" w:cs="Arial"/>
                <w:b/>
                <w:color w:val="002060"/>
                <w:sz w:val="10"/>
                <w:szCs w:val="10"/>
              </w:rPr>
              <w:t>18.02.17</w:t>
            </w:r>
          </w:p>
        </w:tc>
        <w:tc>
          <w:tcPr>
            <w:tcW w:w="491" w:type="pct"/>
            <w:tcBorders>
              <w:top w:val="single" w:sz="4" w:space="0" w:color="auto"/>
              <w:left w:val="single" w:sz="4" w:space="0" w:color="auto"/>
              <w:bottom w:val="single" w:sz="4" w:space="0" w:color="auto"/>
              <w:right w:val="single" w:sz="4" w:space="0" w:color="auto"/>
            </w:tcBorders>
            <w:shd w:val="clear" w:color="auto" w:fill="0070C0"/>
            <w:hideMark/>
          </w:tcPr>
          <w:p w14:paraId="4230B384" w14:textId="77777777" w:rsidR="0060052E" w:rsidRPr="00692BF2" w:rsidRDefault="0060052E" w:rsidP="0060052E">
            <w:pPr>
              <w:spacing w:after="0" w:line="240" w:lineRule="auto"/>
              <w:rPr>
                <w:rFonts w:ascii="Arial" w:hAnsi="Arial" w:cs="Arial"/>
                <w:b/>
                <w:color w:val="002060"/>
                <w:sz w:val="10"/>
                <w:szCs w:val="10"/>
              </w:rPr>
            </w:pPr>
            <w:r w:rsidRPr="00692BF2">
              <w:rPr>
                <w:rFonts w:ascii="Arial" w:hAnsi="Arial" w:cs="Arial"/>
                <w:b/>
                <w:color w:val="002060"/>
                <w:sz w:val="10"/>
                <w:szCs w:val="10"/>
              </w:rPr>
              <w:t>18.02.17</w:t>
            </w:r>
          </w:p>
          <w:p w14:paraId="6163B53B" w14:textId="77777777" w:rsidR="0060052E" w:rsidRPr="00692BF2" w:rsidRDefault="0060052E" w:rsidP="0060052E">
            <w:pPr>
              <w:spacing w:after="0" w:line="240" w:lineRule="auto"/>
              <w:rPr>
                <w:rFonts w:ascii="Arial" w:hAnsi="Arial" w:cs="Arial"/>
                <w:b/>
                <w:color w:val="002060"/>
                <w:sz w:val="10"/>
                <w:szCs w:val="10"/>
              </w:rPr>
            </w:pPr>
            <w:r w:rsidRPr="00692BF2">
              <w:rPr>
                <w:rFonts w:ascii="Arial" w:hAnsi="Arial" w:cs="Arial"/>
                <w:b/>
                <w:color w:val="002060"/>
                <w:sz w:val="10"/>
                <w:szCs w:val="10"/>
              </w:rPr>
              <w:t>25.02.17</w:t>
            </w:r>
          </w:p>
        </w:tc>
        <w:tc>
          <w:tcPr>
            <w:tcW w:w="448" w:type="pct"/>
            <w:tcBorders>
              <w:top w:val="single" w:sz="4" w:space="0" w:color="auto"/>
              <w:left w:val="single" w:sz="4" w:space="0" w:color="auto"/>
              <w:bottom w:val="single" w:sz="4" w:space="0" w:color="auto"/>
              <w:right w:val="single" w:sz="4" w:space="0" w:color="auto"/>
            </w:tcBorders>
            <w:shd w:val="clear" w:color="auto" w:fill="0070C0"/>
            <w:hideMark/>
          </w:tcPr>
          <w:p w14:paraId="492C6FF3" w14:textId="77777777" w:rsidR="0060052E" w:rsidRPr="00692BF2" w:rsidRDefault="0060052E" w:rsidP="0060052E">
            <w:pPr>
              <w:spacing w:after="0" w:line="240" w:lineRule="auto"/>
              <w:rPr>
                <w:rFonts w:ascii="Arial" w:hAnsi="Arial" w:cs="Arial"/>
                <w:b/>
                <w:color w:val="002060"/>
                <w:sz w:val="10"/>
                <w:szCs w:val="10"/>
              </w:rPr>
            </w:pPr>
            <w:r w:rsidRPr="00692BF2">
              <w:rPr>
                <w:rFonts w:ascii="Arial" w:hAnsi="Arial" w:cs="Arial"/>
                <w:b/>
                <w:color w:val="002060"/>
                <w:sz w:val="10"/>
                <w:szCs w:val="10"/>
              </w:rPr>
              <w:t>25.02.17</w:t>
            </w:r>
          </w:p>
          <w:p w14:paraId="48CF9D1C" w14:textId="77777777" w:rsidR="0060052E" w:rsidRPr="00692BF2" w:rsidRDefault="0060052E" w:rsidP="0060052E">
            <w:pPr>
              <w:spacing w:after="0" w:line="240" w:lineRule="auto"/>
              <w:rPr>
                <w:rFonts w:ascii="Arial" w:hAnsi="Arial" w:cs="Arial"/>
                <w:b/>
                <w:color w:val="002060"/>
                <w:sz w:val="10"/>
                <w:szCs w:val="10"/>
              </w:rPr>
            </w:pPr>
            <w:r w:rsidRPr="00692BF2">
              <w:rPr>
                <w:rFonts w:ascii="Arial" w:hAnsi="Arial" w:cs="Arial"/>
                <w:b/>
                <w:color w:val="002060"/>
                <w:sz w:val="10"/>
                <w:szCs w:val="10"/>
              </w:rPr>
              <w:t>04.02.17</w:t>
            </w:r>
          </w:p>
        </w:tc>
      </w:tr>
      <w:tr w:rsidR="0060052E" w:rsidRPr="00692BF2" w14:paraId="18059FF2" w14:textId="77777777" w:rsidTr="0060052E">
        <w:trPr>
          <w:trHeight w:val="131"/>
        </w:trPr>
        <w:tc>
          <w:tcPr>
            <w:tcW w:w="182" w:type="pct"/>
            <w:vMerge w:val="restart"/>
            <w:tcBorders>
              <w:top w:val="single" w:sz="4" w:space="0" w:color="auto"/>
              <w:left w:val="single" w:sz="4" w:space="0" w:color="auto"/>
              <w:bottom w:val="single" w:sz="4" w:space="0" w:color="auto"/>
              <w:right w:val="single" w:sz="4" w:space="0" w:color="auto"/>
            </w:tcBorders>
            <w:shd w:val="clear" w:color="auto" w:fill="92D050"/>
            <w:textDirection w:val="btLr"/>
            <w:hideMark/>
          </w:tcPr>
          <w:p w14:paraId="0EC670AF" w14:textId="77777777" w:rsidR="0060052E" w:rsidRPr="00692BF2" w:rsidRDefault="0060052E" w:rsidP="0060052E">
            <w:pPr>
              <w:spacing w:after="0" w:line="240" w:lineRule="auto"/>
              <w:ind w:left="113" w:right="113"/>
              <w:rPr>
                <w:rFonts w:ascii="Arial" w:hAnsi="Arial" w:cs="Arial"/>
                <w:color w:val="002060"/>
                <w:sz w:val="10"/>
                <w:szCs w:val="10"/>
              </w:rPr>
            </w:pPr>
            <w:r w:rsidRPr="00692BF2">
              <w:rPr>
                <w:rFonts w:ascii="Arial" w:hAnsi="Arial" w:cs="Arial"/>
                <w:b/>
                <w:color w:val="002060"/>
                <w:sz w:val="10"/>
                <w:szCs w:val="10"/>
              </w:rPr>
              <w:t>SELECCIONADOS</w:t>
            </w:r>
          </w:p>
        </w:tc>
        <w:tc>
          <w:tcPr>
            <w:tcW w:w="429" w:type="pct"/>
            <w:tcBorders>
              <w:top w:val="single" w:sz="4" w:space="0" w:color="auto"/>
              <w:left w:val="single" w:sz="4" w:space="0" w:color="auto"/>
              <w:bottom w:val="single" w:sz="4" w:space="0" w:color="auto"/>
              <w:right w:val="single" w:sz="4" w:space="0" w:color="auto"/>
            </w:tcBorders>
            <w:shd w:val="clear" w:color="auto" w:fill="92D050"/>
          </w:tcPr>
          <w:p w14:paraId="6DDDAF68"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 xml:space="preserve">    </w:t>
            </w:r>
          </w:p>
          <w:p w14:paraId="6C9F0DB5" w14:textId="77777777" w:rsidR="0060052E" w:rsidRPr="00692BF2" w:rsidRDefault="0060052E" w:rsidP="0060052E">
            <w:pPr>
              <w:spacing w:after="0" w:line="240" w:lineRule="auto"/>
              <w:rPr>
                <w:rFonts w:ascii="Arial" w:hAnsi="Arial" w:cs="Arial"/>
                <w:color w:val="002060"/>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92D050"/>
            <w:hideMark/>
          </w:tcPr>
          <w:p w14:paraId="2CDDCC5F"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MONICA</w:t>
            </w:r>
          </w:p>
          <w:p w14:paraId="53F6167A"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SEQUEIDA</w:t>
            </w:r>
          </w:p>
        </w:tc>
        <w:tc>
          <w:tcPr>
            <w:tcW w:w="399" w:type="pct"/>
            <w:tcBorders>
              <w:top w:val="single" w:sz="4" w:space="0" w:color="auto"/>
              <w:left w:val="single" w:sz="4" w:space="0" w:color="auto"/>
              <w:bottom w:val="single" w:sz="4" w:space="0" w:color="auto"/>
              <w:right w:val="single" w:sz="4" w:space="0" w:color="auto"/>
            </w:tcBorders>
            <w:shd w:val="clear" w:color="auto" w:fill="92D050"/>
          </w:tcPr>
          <w:p w14:paraId="22C9287A"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ANDREA</w:t>
            </w:r>
          </w:p>
          <w:p w14:paraId="1A22A837"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PARDO</w:t>
            </w:r>
          </w:p>
        </w:tc>
        <w:tc>
          <w:tcPr>
            <w:tcW w:w="450" w:type="pct"/>
            <w:tcBorders>
              <w:top w:val="single" w:sz="4" w:space="0" w:color="auto"/>
              <w:left w:val="single" w:sz="4" w:space="0" w:color="auto"/>
              <w:bottom w:val="single" w:sz="4" w:space="0" w:color="auto"/>
              <w:right w:val="single" w:sz="4" w:space="0" w:color="auto"/>
            </w:tcBorders>
            <w:shd w:val="clear" w:color="auto" w:fill="92D050"/>
          </w:tcPr>
          <w:p w14:paraId="3E9BFBEE"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 xml:space="preserve">MANUEL </w:t>
            </w:r>
          </w:p>
          <w:p w14:paraId="011CAAEA"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CESPEDES</w:t>
            </w:r>
          </w:p>
        </w:tc>
        <w:tc>
          <w:tcPr>
            <w:tcW w:w="464" w:type="pct"/>
            <w:tcBorders>
              <w:top w:val="single" w:sz="4" w:space="0" w:color="auto"/>
              <w:left w:val="single" w:sz="4" w:space="0" w:color="auto"/>
              <w:bottom w:val="single" w:sz="4" w:space="0" w:color="auto"/>
              <w:right w:val="single" w:sz="4" w:space="0" w:color="auto"/>
            </w:tcBorders>
            <w:shd w:val="clear" w:color="auto" w:fill="92D050"/>
          </w:tcPr>
          <w:p w14:paraId="43D57121"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CECILIA</w:t>
            </w:r>
          </w:p>
          <w:p w14:paraId="6E61D993"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GONZALEZ</w:t>
            </w:r>
          </w:p>
        </w:tc>
        <w:tc>
          <w:tcPr>
            <w:tcW w:w="387" w:type="pct"/>
            <w:tcBorders>
              <w:top w:val="single" w:sz="4" w:space="0" w:color="auto"/>
              <w:left w:val="single" w:sz="4" w:space="0" w:color="auto"/>
              <w:bottom w:val="single" w:sz="4" w:space="0" w:color="auto"/>
              <w:right w:val="single" w:sz="4" w:space="0" w:color="auto"/>
            </w:tcBorders>
            <w:shd w:val="clear" w:color="auto" w:fill="92D050"/>
          </w:tcPr>
          <w:p w14:paraId="3AE4D8DC"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RUTH</w:t>
            </w:r>
          </w:p>
          <w:p w14:paraId="78603E85"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AZURDUY</w:t>
            </w:r>
          </w:p>
        </w:tc>
        <w:tc>
          <w:tcPr>
            <w:tcW w:w="450" w:type="pct"/>
            <w:tcBorders>
              <w:top w:val="single" w:sz="4" w:space="0" w:color="auto"/>
              <w:left w:val="single" w:sz="4" w:space="0" w:color="auto"/>
              <w:bottom w:val="single" w:sz="4" w:space="0" w:color="auto"/>
              <w:right w:val="single" w:sz="4" w:space="0" w:color="auto"/>
            </w:tcBorders>
            <w:shd w:val="clear" w:color="auto" w:fill="92D050"/>
          </w:tcPr>
          <w:p w14:paraId="1F4B62EA"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 xml:space="preserve">PAOLA </w:t>
            </w:r>
          </w:p>
          <w:p w14:paraId="2A1E6262"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NEIRA</w:t>
            </w:r>
          </w:p>
        </w:tc>
        <w:tc>
          <w:tcPr>
            <w:tcW w:w="450" w:type="pct"/>
            <w:tcBorders>
              <w:top w:val="single" w:sz="4" w:space="0" w:color="auto"/>
              <w:left w:val="single" w:sz="4" w:space="0" w:color="auto"/>
              <w:bottom w:val="single" w:sz="4" w:space="0" w:color="auto"/>
              <w:right w:val="single" w:sz="4" w:space="0" w:color="auto"/>
            </w:tcBorders>
            <w:shd w:val="clear" w:color="auto" w:fill="92D050"/>
          </w:tcPr>
          <w:p w14:paraId="6AB105FE"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ALBERTO</w:t>
            </w:r>
          </w:p>
          <w:p w14:paraId="243FCA8D"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ROJAS</w:t>
            </w:r>
          </w:p>
        </w:tc>
        <w:tc>
          <w:tcPr>
            <w:tcW w:w="450" w:type="pct"/>
            <w:tcBorders>
              <w:top w:val="single" w:sz="4" w:space="0" w:color="auto"/>
              <w:left w:val="single" w:sz="4" w:space="0" w:color="auto"/>
              <w:bottom w:val="single" w:sz="4" w:space="0" w:color="auto"/>
              <w:right w:val="single" w:sz="4" w:space="0" w:color="auto"/>
            </w:tcBorders>
            <w:shd w:val="clear" w:color="auto" w:fill="92D050"/>
          </w:tcPr>
          <w:p w14:paraId="3E4A3E91"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MARIOLY</w:t>
            </w:r>
          </w:p>
          <w:p w14:paraId="414F151F"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GUTIERREZ</w:t>
            </w:r>
          </w:p>
        </w:tc>
        <w:tc>
          <w:tcPr>
            <w:tcW w:w="491" w:type="pct"/>
            <w:tcBorders>
              <w:top w:val="single" w:sz="4" w:space="0" w:color="auto"/>
              <w:left w:val="single" w:sz="4" w:space="0" w:color="auto"/>
              <w:bottom w:val="single" w:sz="4" w:space="0" w:color="auto"/>
              <w:right w:val="single" w:sz="4" w:space="0" w:color="auto"/>
            </w:tcBorders>
            <w:shd w:val="clear" w:color="auto" w:fill="92D050"/>
          </w:tcPr>
          <w:p w14:paraId="11EA14F1" w14:textId="77777777" w:rsidR="0060052E" w:rsidRPr="00692BF2" w:rsidRDefault="0060052E" w:rsidP="0060052E">
            <w:pPr>
              <w:spacing w:after="0" w:line="240" w:lineRule="auto"/>
              <w:rPr>
                <w:rFonts w:ascii="Arial" w:hAnsi="Arial" w:cs="Arial"/>
                <w:color w:val="002060"/>
                <w:sz w:val="10"/>
                <w:szCs w:val="10"/>
                <w:highlight w:val="yellow"/>
              </w:rPr>
            </w:pPr>
            <w:r w:rsidRPr="00692BF2">
              <w:rPr>
                <w:rFonts w:ascii="Arial" w:hAnsi="Arial" w:cs="Arial"/>
                <w:color w:val="002060"/>
                <w:sz w:val="10"/>
                <w:szCs w:val="10"/>
                <w:highlight w:val="yellow"/>
              </w:rPr>
              <w:t>ELIZABETH</w:t>
            </w:r>
          </w:p>
          <w:p w14:paraId="5C320A63"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highlight w:val="yellow"/>
              </w:rPr>
              <w:t>MANRIQUEZ</w:t>
            </w:r>
          </w:p>
        </w:tc>
        <w:tc>
          <w:tcPr>
            <w:tcW w:w="448" w:type="pct"/>
            <w:tcBorders>
              <w:top w:val="single" w:sz="4" w:space="0" w:color="auto"/>
              <w:left w:val="single" w:sz="4" w:space="0" w:color="auto"/>
              <w:bottom w:val="single" w:sz="4" w:space="0" w:color="auto"/>
              <w:right w:val="single" w:sz="4" w:space="0" w:color="auto"/>
            </w:tcBorders>
            <w:shd w:val="clear" w:color="auto" w:fill="92D050"/>
          </w:tcPr>
          <w:p w14:paraId="06C55195"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YANIRA</w:t>
            </w:r>
          </w:p>
          <w:p w14:paraId="5AD77DE5"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COMMOLETTI</w:t>
            </w:r>
          </w:p>
        </w:tc>
      </w:tr>
      <w:tr w:rsidR="0060052E" w:rsidRPr="00692BF2" w14:paraId="06B9341F" w14:textId="77777777" w:rsidTr="0060052E">
        <w:trPr>
          <w:trHeight w:val="125"/>
        </w:trPr>
        <w:tc>
          <w:tcPr>
            <w:tcW w:w="182"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2AD5D404" w14:textId="77777777" w:rsidR="0060052E" w:rsidRPr="00692BF2" w:rsidRDefault="0060052E" w:rsidP="0060052E">
            <w:pPr>
              <w:spacing w:after="0" w:line="240" w:lineRule="auto"/>
              <w:rPr>
                <w:rFonts w:ascii="Arial" w:hAnsi="Arial" w:cs="Arial"/>
                <w:color w:val="002060"/>
                <w:sz w:val="10"/>
                <w:szCs w:val="10"/>
              </w:rPr>
            </w:pPr>
          </w:p>
        </w:tc>
        <w:tc>
          <w:tcPr>
            <w:tcW w:w="429" w:type="pct"/>
            <w:tcBorders>
              <w:top w:val="single" w:sz="4" w:space="0" w:color="auto"/>
              <w:left w:val="single" w:sz="4" w:space="0" w:color="auto"/>
              <w:bottom w:val="single" w:sz="4" w:space="0" w:color="auto"/>
              <w:right w:val="single" w:sz="4" w:space="0" w:color="auto"/>
            </w:tcBorders>
            <w:shd w:val="clear" w:color="auto" w:fill="92D050"/>
          </w:tcPr>
          <w:p w14:paraId="683373C5" w14:textId="77777777" w:rsidR="0060052E" w:rsidRPr="00692BF2" w:rsidRDefault="0060052E" w:rsidP="0060052E">
            <w:pPr>
              <w:spacing w:after="0" w:line="240" w:lineRule="auto"/>
              <w:rPr>
                <w:rFonts w:ascii="Arial" w:hAnsi="Arial" w:cs="Arial"/>
                <w:color w:val="002060"/>
                <w:sz w:val="10"/>
                <w:szCs w:val="10"/>
              </w:rPr>
            </w:pPr>
          </w:p>
          <w:p w14:paraId="18ED3000" w14:textId="77777777" w:rsidR="0060052E" w:rsidRPr="00692BF2" w:rsidRDefault="0060052E" w:rsidP="0060052E">
            <w:pPr>
              <w:spacing w:after="0" w:line="240" w:lineRule="auto"/>
              <w:rPr>
                <w:rFonts w:ascii="Arial" w:hAnsi="Arial" w:cs="Arial"/>
                <w:color w:val="002060"/>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92D050"/>
          </w:tcPr>
          <w:p w14:paraId="5E5724E6" w14:textId="77777777" w:rsidR="0060052E" w:rsidRPr="00692BF2" w:rsidRDefault="0060052E" w:rsidP="0060052E">
            <w:pPr>
              <w:spacing w:after="0" w:line="240" w:lineRule="auto"/>
              <w:rPr>
                <w:rFonts w:ascii="Arial" w:hAnsi="Arial" w:cs="Arial"/>
                <w:color w:val="002060"/>
                <w:sz w:val="10"/>
                <w:szCs w:val="10"/>
              </w:rPr>
            </w:pPr>
          </w:p>
        </w:tc>
        <w:tc>
          <w:tcPr>
            <w:tcW w:w="399" w:type="pct"/>
            <w:tcBorders>
              <w:top w:val="single" w:sz="4" w:space="0" w:color="auto"/>
              <w:left w:val="single" w:sz="4" w:space="0" w:color="auto"/>
              <w:bottom w:val="single" w:sz="4" w:space="0" w:color="auto"/>
              <w:right w:val="single" w:sz="4" w:space="0" w:color="auto"/>
            </w:tcBorders>
            <w:shd w:val="clear" w:color="auto" w:fill="92D050"/>
          </w:tcPr>
          <w:p w14:paraId="502F6E89" w14:textId="77777777" w:rsidR="0060052E" w:rsidRPr="00692BF2" w:rsidRDefault="0060052E" w:rsidP="0060052E">
            <w:pPr>
              <w:spacing w:after="0" w:line="240" w:lineRule="auto"/>
              <w:rPr>
                <w:rFonts w:ascii="Arial" w:hAnsi="Arial" w:cs="Arial"/>
                <w:color w:val="002060"/>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92D050"/>
          </w:tcPr>
          <w:p w14:paraId="46B05596"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ENZO</w:t>
            </w:r>
          </w:p>
          <w:p w14:paraId="75D030D5"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CHAVEZ</w:t>
            </w:r>
          </w:p>
        </w:tc>
        <w:tc>
          <w:tcPr>
            <w:tcW w:w="464" w:type="pct"/>
            <w:tcBorders>
              <w:top w:val="single" w:sz="4" w:space="0" w:color="auto"/>
              <w:left w:val="single" w:sz="4" w:space="0" w:color="auto"/>
              <w:bottom w:val="single" w:sz="4" w:space="0" w:color="auto"/>
              <w:right w:val="single" w:sz="4" w:space="0" w:color="auto"/>
            </w:tcBorders>
            <w:shd w:val="clear" w:color="auto" w:fill="92D050"/>
          </w:tcPr>
          <w:p w14:paraId="4EEE574F"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MARIA S.</w:t>
            </w:r>
          </w:p>
          <w:p w14:paraId="28985C53"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MUÑOZ</w:t>
            </w:r>
          </w:p>
        </w:tc>
        <w:tc>
          <w:tcPr>
            <w:tcW w:w="387" w:type="pct"/>
            <w:tcBorders>
              <w:top w:val="single" w:sz="4" w:space="0" w:color="auto"/>
              <w:left w:val="single" w:sz="4" w:space="0" w:color="auto"/>
              <w:bottom w:val="single" w:sz="4" w:space="0" w:color="auto"/>
              <w:right w:val="single" w:sz="4" w:space="0" w:color="auto"/>
            </w:tcBorders>
            <w:shd w:val="clear" w:color="auto" w:fill="92D050"/>
          </w:tcPr>
          <w:p w14:paraId="781AA1D5" w14:textId="77777777" w:rsidR="0060052E" w:rsidRPr="00692BF2" w:rsidRDefault="0060052E" w:rsidP="0060052E">
            <w:pPr>
              <w:spacing w:after="0" w:line="240" w:lineRule="auto"/>
              <w:rPr>
                <w:rFonts w:ascii="Arial" w:hAnsi="Arial" w:cs="Arial"/>
                <w:color w:val="002060"/>
                <w:sz w:val="10"/>
                <w:szCs w:val="10"/>
                <w:highlight w:val="yellow"/>
              </w:rPr>
            </w:pPr>
            <w:r w:rsidRPr="00692BF2">
              <w:rPr>
                <w:rFonts w:ascii="Arial" w:hAnsi="Arial" w:cs="Arial"/>
                <w:color w:val="002060"/>
                <w:sz w:val="10"/>
                <w:szCs w:val="10"/>
                <w:highlight w:val="yellow"/>
              </w:rPr>
              <w:t>RENE</w:t>
            </w:r>
          </w:p>
          <w:p w14:paraId="30BF65BC"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highlight w:val="yellow"/>
              </w:rPr>
              <w:t>VEGA</w:t>
            </w:r>
          </w:p>
        </w:tc>
        <w:tc>
          <w:tcPr>
            <w:tcW w:w="450" w:type="pct"/>
            <w:tcBorders>
              <w:top w:val="single" w:sz="4" w:space="0" w:color="auto"/>
              <w:left w:val="single" w:sz="4" w:space="0" w:color="auto"/>
              <w:bottom w:val="single" w:sz="4" w:space="0" w:color="auto"/>
              <w:right w:val="single" w:sz="4" w:space="0" w:color="auto"/>
            </w:tcBorders>
            <w:shd w:val="clear" w:color="auto" w:fill="92D050"/>
          </w:tcPr>
          <w:p w14:paraId="39AEB2CA"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 xml:space="preserve">MARCELA </w:t>
            </w:r>
          </w:p>
          <w:p w14:paraId="7E0DD2E2"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NUÑEZ</w:t>
            </w:r>
          </w:p>
        </w:tc>
        <w:tc>
          <w:tcPr>
            <w:tcW w:w="450" w:type="pct"/>
            <w:tcBorders>
              <w:top w:val="single" w:sz="4" w:space="0" w:color="auto"/>
              <w:left w:val="single" w:sz="4" w:space="0" w:color="auto"/>
              <w:bottom w:val="single" w:sz="4" w:space="0" w:color="auto"/>
              <w:right w:val="single" w:sz="4" w:space="0" w:color="auto"/>
            </w:tcBorders>
            <w:shd w:val="clear" w:color="auto" w:fill="92D050"/>
          </w:tcPr>
          <w:p w14:paraId="736030B1"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 xml:space="preserve">DENISSE </w:t>
            </w:r>
          </w:p>
          <w:p w14:paraId="4C38FB99"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HERNANDEZ</w:t>
            </w:r>
          </w:p>
        </w:tc>
        <w:tc>
          <w:tcPr>
            <w:tcW w:w="450" w:type="pct"/>
            <w:tcBorders>
              <w:top w:val="single" w:sz="4" w:space="0" w:color="auto"/>
              <w:left w:val="single" w:sz="4" w:space="0" w:color="auto"/>
              <w:bottom w:val="single" w:sz="4" w:space="0" w:color="auto"/>
              <w:right w:val="single" w:sz="4" w:space="0" w:color="auto"/>
            </w:tcBorders>
            <w:shd w:val="clear" w:color="auto" w:fill="92D050"/>
          </w:tcPr>
          <w:p w14:paraId="4118FBD1"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RENE</w:t>
            </w:r>
          </w:p>
          <w:p w14:paraId="76815597"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ROJAS</w:t>
            </w:r>
          </w:p>
        </w:tc>
        <w:tc>
          <w:tcPr>
            <w:tcW w:w="491" w:type="pct"/>
            <w:tcBorders>
              <w:top w:val="single" w:sz="4" w:space="0" w:color="auto"/>
              <w:left w:val="single" w:sz="4" w:space="0" w:color="auto"/>
              <w:bottom w:val="single" w:sz="4" w:space="0" w:color="auto"/>
              <w:right w:val="single" w:sz="4" w:space="0" w:color="auto"/>
            </w:tcBorders>
            <w:shd w:val="clear" w:color="auto" w:fill="92D050"/>
          </w:tcPr>
          <w:p w14:paraId="5ABD8BCC"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JOSE</w:t>
            </w:r>
          </w:p>
          <w:p w14:paraId="34A8FA62"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PARRA</w:t>
            </w:r>
          </w:p>
        </w:tc>
        <w:tc>
          <w:tcPr>
            <w:tcW w:w="448" w:type="pct"/>
            <w:tcBorders>
              <w:top w:val="single" w:sz="4" w:space="0" w:color="auto"/>
              <w:left w:val="single" w:sz="4" w:space="0" w:color="auto"/>
              <w:bottom w:val="single" w:sz="4" w:space="0" w:color="auto"/>
              <w:right w:val="single" w:sz="4" w:space="0" w:color="auto"/>
            </w:tcBorders>
            <w:shd w:val="clear" w:color="auto" w:fill="92D050"/>
          </w:tcPr>
          <w:p w14:paraId="519A634F"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CARLOS</w:t>
            </w:r>
          </w:p>
          <w:p w14:paraId="2AE0A225"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CORDOVA</w:t>
            </w:r>
          </w:p>
        </w:tc>
      </w:tr>
      <w:tr w:rsidR="0060052E" w:rsidRPr="00692BF2" w14:paraId="0A60EFC8" w14:textId="77777777" w:rsidTr="0060052E">
        <w:trPr>
          <w:trHeight w:val="186"/>
        </w:trPr>
        <w:tc>
          <w:tcPr>
            <w:tcW w:w="182"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A11321A" w14:textId="77777777" w:rsidR="0060052E" w:rsidRPr="00692BF2" w:rsidRDefault="0060052E" w:rsidP="0060052E">
            <w:pPr>
              <w:spacing w:after="0" w:line="240" w:lineRule="auto"/>
              <w:rPr>
                <w:rFonts w:ascii="Arial" w:hAnsi="Arial" w:cs="Arial"/>
                <w:color w:val="002060"/>
                <w:sz w:val="10"/>
                <w:szCs w:val="10"/>
              </w:rPr>
            </w:pPr>
          </w:p>
        </w:tc>
        <w:tc>
          <w:tcPr>
            <w:tcW w:w="429" w:type="pct"/>
            <w:tcBorders>
              <w:top w:val="single" w:sz="4" w:space="0" w:color="auto"/>
              <w:left w:val="single" w:sz="4" w:space="0" w:color="auto"/>
              <w:bottom w:val="single" w:sz="4" w:space="0" w:color="auto"/>
              <w:right w:val="single" w:sz="4" w:space="0" w:color="auto"/>
            </w:tcBorders>
            <w:shd w:val="clear" w:color="auto" w:fill="92D050"/>
          </w:tcPr>
          <w:p w14:paraId="50BBC2B2" w14:textId="77777777" w:rsidR="0060052E" w:rsidRPr="00692BF2" w:rsidRDefault="0060052E" w:rsidP="0060052E">
            <w:pPr>
              <w:spacing w:after="0" w:line="240" w:lineRule="auto"/>
              <w:rPr>
                <w:rFonts w:ascii="Arial" w:hAnsi="Arial" w:cs="Arial"/>
                <w:color w:val="002060"/>
                <w:sz w:val="10"/>
                <w:szCs w:val="10"/>
              </w:rPr>
            </w:pPr>
          </w:p>
          <w:p w14:paraId="4E2909CB" w14:textId="77777777" w:rsidR="0060052E" w:rsidRPr="00692BF2" w:rsidRDefault="0060052E" w:rsidP="0060052E">
            <w:pPr>
              <w:spacing w:after="0" w:line="240" w:lineRule="auto"/>
              <w:rPr>
                <w:rFonts w:ascii="Arial" w:hAnsi="Arial" w:cs="Arial"/>
                <w:color w:val="002060"/>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92D050"/>
          </w:tcPr>
          <w:p w14:paraId="17699680" w14:textId="77777777" w:rsidR="0060052E" w:rsidRPr="00692BF2" w:rsidRDefault="0060052E" w:rsidP="0060052E">
            <w:pPr>
              <w:spacing w:after="0" w:line="240" w:lineRule="auto"/>
              <w:rPr>
                <w:rFonts w:ascii="Arial" w:hAnsi="Arial" w:cs="Arial"/>
                <w:color w:val="002060"/>
                <w:sz w:val="10"/>
                <w:szCs w:val="10"/>
              </w:rPr>
            </w:pPr>
          </w:p>
        </w:tc>
        <w:tc>
          <w:tcPr>
            <w:tcW w:w="399" w:type="pct"/>
            <w:tcBorders>
              <w:top w:val="single" w:sz="4" w:space="0" w:color="auto"/>
              <w:left w:val="single" w:sz="4" w:space="0" w:color="auto"/>
              <w:bottom w:val="single" w:sz="4" w:space="0" w:color="auto"/>
              <w:right w:val="single" w:sz="4" w:space="0" w:color="auto"/>
            </w:tcBorders>
            <w:shd w:val="clear" w:color="auto" w:fill="92D050"/>
          </w:tcPr>
          <w:p w14:paraId="48BF799A" w14:textId="77777777" w:rsidR="0060052E" w:rsidRPr="00692BF2" w:rsidRDefault="0060052E" w:rsidP="0060052E">
            <w:pPr>
              <w:spacing w:after="0" w:line="240" w:lineRule="auto"/>
              <w:rPr>
                <w:rFonts w:ascii="Arial" w:hAnsi="Arial" w:cs="Arial"/>
                <w:color w:val="002060"/>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92D050"/>
          </w:tcPr>
          <w:p w14:paraId="74A8DF43" w14:textId="77777777" w:rsidR="0060052E" w:rsidRPr="00692BF2" w:rsidRDefault="0060052E" w:rsidP="0060052E">
            <w:pPr>
              <w:spacing w:after="0" w:line="240" w:lineRule="auto"/>
              <w:rPr>
                <w:rFonts w:ascii="Arial" w:hAnsi="Arial" w:cs="Arial"/>
                <w:color w:val="002060"/>
                <w:sz w:val="10"/>
                <w:szCs w:val="10"/>
                <w:highlight w:val="yellow"/>
              </w:rPr>
            </w:pPr>
            <w:r w:rsidRPr="00692BF2">
              <w:rPr>
                <w:rFonts w:ascii="Arial" w:hAnsi="Arial" w:cs="Arial"/>
                <w:color w:val="002060"/>
                <w:sz w:val="10"/>
                <w:szCs w:val="10"/>
                <w:highlight w:val="yellow"/>
              </w:rPr>
              <w:t>PAOLA</w:t>
            </w:r>
          </w:p>
          <w:p w14:paraId="0D89F0C6"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highlight w:val="yellow"/>
              </w:rPr>
              <w:t>LINARES</w:t>
            </w:r>
          </w:p>
        </w:tc>
        <w:tc>
          <w:tcPr>
            <w:tcW w:w="464" w:type="pct"/>
            <w:tcBorders>
              <w:top w:val="single" w:sz="4" w:space="0" w:color="auto"/>
              <w:left w:val="single" w:sz="4" w:space="0" w:color="auto"/>
              <w:bottom w:val="single" w:sz="4" w:space="0" w:color="auto"/>
              <w:right w:val="single" w:sz="4" w:space="0" w:color="auto"/>
            </w:tcBorders>
            <w:shd w:val="clear" w:color="auto" w:fill="92D050"/>
          </w:tcPr>
          <w:p w14:paraId="7FE690E7"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ORLANDO</w:t>
            </w:r>
          </w:p>
          <w:p w14:paraId="4B51D7DE"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CONCHA</w:t>
            </w:r>
          </w:p>
        </w:tc>
        <w:tc>
          <w:tcPr>
            <w:tcW w:w="387" w:type="pct"/>
            <w:tcBorders>
              <w:top w:val="single" w:sz="4" w:space="0" w:color="auto"/>
              <w:left w:val="single" w:sz="4" w:space="0" w:color="auto"/>
              <w:bottom w:val="single" w:sz="4" w:space="0" w:color="auto"/>
              <w:right w:val="single" w:sz="4" w:space="0" w:color="auto"/>
            </w:tcBorders>
            <w:shd w:val="clear" w:color="auto" w:fill="92D050"/>
          </w:tcPr>
          <w:p w14:paraId="1DD3337F"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MARIA</w:t>
            </w:r>
          </w:p>
          <w:p w14:paraId="4A6B4C6E"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ESCOBAR</w:t>
            </w:r>
          </w:p>
        </w:tc>
        <w:tc>
          <w:tcPr>
            <w:tcW w:w="450" w:type="pct"/>
            <w:tcBorders>
              <w:top w:val="single" w:sz="4" w:space="0" w:color="auto"/>
              <w:left w:val="single" w:sz="4" w:space="0" w:color="auto"/>
              <w:bottom w:val="single" w:sz="4" w:space="0" w:color="auto"/>
              <w:right w:val="single" w:sz="4" w:space="0" w:color="auto"/>
            </w:tcBorders>
            <w:shd w:val="clear" w:color="auto" w:fill="92D050"/>
          </w:tcPr>
          <w:p w14:paraId="115FE1C5"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GLORIA</w:t>
            </w:r>
          </w:p>
          <w:p w14:paraId="2664F2D2"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BASULTO</w:t>
            </w:r>
          </w:p>
        </w:tc>
        <w:tc>
          <w:tcPr>
            <w:tcW w:w="450" w:type="pct"/>
            <w:tcBorders>
              <w:top w:val="single" w:sz="4" w:space="0" w:color="auto"/>
              <w:left w:val="single" w:sz="4" w:space="0" w:color="auto"/>
              <w:bottom w:val="single" w:sz="4" w:space="0" w:color="auto"/>
              <w:right w:val="single" w:sz="4" w:space="0" w:color="auto"/>
            </w:tcBorders>
            <w:shd w:val="clear" w:color="auto" w:fill="92D050"/>
          </w:tcPr>
          <w:p w14:paraId="09C43B3C"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PATRICIA</w:t>
            </w:r>
          </w:p>
          <w:p w14:paraId="48211136"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BUSTOS</w:t>
            </w:r>
          </w:p>
        </w:tc>
        <w:tc>
          <w:tcPr>
            <w:tcW w:w="450" w:type="pct"/>
            <w:tcBorders>
              <w:top w:val="single" w:sz="4" w:space="0" w:color="auto"/>
              <w:left w:val="single" w:sz="4" w:space="0" w:color="auto"/>
              <w:bottom w:val="single" w:sz="4" w:space="0" w:color="auto"/>
              <w:right w:val="single" w:sz="4" w:space="0" w:color="auto"/>
            </w:tcBorders>
            <w:shd w:val="clear" w:color="auto" w:fill="92D050"/>
          </w:tcPr>
          <w:p w14:paraId="379E2919"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RODRIGO</w:t>
            </w:r>
          </w:p>
          <w:p w14:paraId="499B6DD0"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CASTILLO</w:t>
            </w:r>
          </w:p>
        </w:tc>
        <w:tc>
          <w:tcPr>
            <w:tcW w:w="491" w:type="pct"/>
            <w:tcBorders>
              <w:top w:val="single" w:sz="4" w:space="0" w:color="auto"/>
              <w:left w:val="single" w:sz="4" w:space="0" w:color="auto"/>
              <w:bottom w:val="single" w:sz="4" w:space="0" w:color="auto"/>
              <w:right w:val="single" w:sz="4" w:space="0" w:color="auto"/>
            </w:tcBorders>
            <w:shd w:val="clear" w:color="auto" w:fill="92D050"/>
          </w:tcPr>
          <w:p w14:paraId="6AD09436"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VICTOR M</w:t>
            </w:r>
          </w:p>
          <w:p w14:paraId="5ED2B8AD"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TORO</w:t>
            </w:r>
          </w:p>
        </w:tc>
        <w:tc>
          <w:tcPr>
            <w:tcW w:w="448" w:type="pct"/>
            <w:tcBorders>
              <w:top w:val="single" w:sz="4" w:space="0" w:color="auto"/>
              <w:left w:val="single" w:sz="4" w:space="0" w:color="auto"/>
              <w:bottom w:val="single" w:sz="4" w:space="0" w:color="auto"/>
              <w:right w:val="single" w:sz="4" w:space="0" w:color="auto"/>
            </w:tcBorders>
            <w:shd w:val="clear" w:color="auto" w:fill="92D050"/>
          </w:tcPr>
          <w:p w14:paraId="5503B5C3" w14:textId="77777777" w:rsidR="0060052E" w:rsidRPr="00692BF2" w:rsidRDefault="0060052E" w:rsidP="0060052E">
            <w:pPr>
              <w:spacing w:after="0" w:line="240" w:lineRule="auto"/>
              <w:rPr>
                <w:rFonts w:ascii="Arial" w:hAnsi="Arial" w:cs="Arial"/>
                <w:color w:val="002060"/>
                <w:sz w:val="10"/>
                <w:szCs w:val="10"/>
              </w:rPr>
            </w:pPr>
          </w:p>
        </w:tc>
      </w:tr>
      <w:tr w:rsidR="0060052E" w:rsidRPr="00692BF2" w14:paraId="25471510" w14:textId="77777777" w:rsidTr="0060052E">
        <w:trPr>
          <w:trHeight w:val="152"/>
        </w:trPr>
        <w:tc>
          <w:tcPr>
            <w:tcW w:w="182" w:type="pct"/>
            <w:tcBorders>
              <w:left w:val="single" w:sz="4" w:space="0" w:color="auto"/>
              <w:right w:val="single" w:sz="4" w:space="0" w:color="auto"/>
            </w:tcBorders>
            <w:shd w:val="clear" w:color="auto" w:fill="E36C0A"/>
            <w:textDirection w:val="btLr"/>
          </w:tcPr>
          <w:p w14:paraId="43DB7B63" w14:textId="77777777" w:rsidR="0060052E" w:rsidRPr="00692BF2" w:rsidRDefault="0060052E" w:rsidP="0060052E">
            <w:pPr>
              <w:spacing w:after="0" w:line="240" w:lineRule="auto"/>
              <w:ind w:right="113"/>
              <w:jc w:val="center"/>
              <w:rPr>
                <w:rFonts w:ascii="Arial" w:hAnsi="Arial" w:cs="Arial"/>
                <w:b/>
                <w:color w:val="002060"/>
                <w:sz w:val="10"/>
                <w:szCs w:val="10"/>
              </w:rPr>
            </w:pPr>
          </w:p>
        </w:tc>
        <w:tc>
          <w:tcPr>
            <w:tcW w:w="429" w:type="pct"/>
            <w:tcBorders>
              <w:top w:val="single" w:sz="4" w:space="0" w:color="auto"/>
              <w:left w:val="single" w:sz="4" w:space="0" w:color="auto"/>
              <w:bottom w:val="single" w:sz="4" w:space="0" w:color="auto"/>
              <w:right w:val="single" w:sz="4" w:space="0" w:color="auto"/>
            </w:tcBorders>
            <w:shd w:val="clear" w:color="auto" w:fill="E36C0A"/>
          </w:tcPr>
          <w:p w14:paraId="5619537D" w14:textId="77777777" w:rsidR="0060052E" w:rsidRPr="00692BF2" w:rsidRDefault="0060052E" w:rsidP="0060052E">
            <w:pPr>
              <w:spacing w:after="0" w:line="240" w:lineRule="auto"/>
              <w:rPr>
                <w:rFonts w:ascii="Arial" w:hAnsi="Arial" w:cs="Arial"/>
                <w:color w:val="002060"/>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E36C0A"/>
          </w:tcPr>
          <w:p w14:paraId="24A4CA0A" w14:textId="77777777" w:rsidR="0060052E" w:rsidRPr="00692BF2" w:rsidRDefault="0060052E" w:rsidP="0060052E">
            <w:pPr>
              <w:spacing w:after="0" w:line="240" w:lineRule="auto"/>
              <w:rPr>
                <w:rFonts w:ascii="Arial" w:hAnsi="Arial" w:cs="Arial"/>
                <w:color w:val="002060"/>
                <w:sz w:val="10"/>
                <w:szCs w:val="10"/>
              </w:rPr>
            </w:pPr>
          </w:p>
        </w:tc>
        <w:tc>
          <w:tcPr>
            <w:tcW w:w="399" w:type="pct"/>
            <w:tcBorders>
              <w:top w:val="single" w:sz="4" w:space="0" w:color="auto"/>
              <w:left w:val="single" w:sz="4" w:space="0" w:color="auto"/>
              <w:bottom w:val="single" w:sz="4" w:space="0" w:color="auto"/>
              <w:right w:val="single" w:sz="4" w:space="0" w:color="auto"/>
            </w:tcBorders>
            <w:shd w:val="clear" w:color="auto" w:fill="E36C0A"/>
          </w:tcPr>
          <w:p w14:paraId="60E79D20" w14:textId="77777777" w:rsidR="0060052E" w:rsidRPr="00692BF2" w:rsidRDefault="0060052E" w:rsidP="0060052E">
            <w:pPr>
              <w:spacing w:after="0" w:line="240" w:lineRule="auto"/>
              <w:rPr>
                <w:rFonts w:ascii="Arial" w:hAnsi="Arial" w:cs="Arial"/>
                <w:color w:val="002060"/>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E36C0A"/>
          </w:tcPr>
          <w:p w14:paraId="3083B702"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MANUEL</w:t>
            </w:r>
          </w:p>
          <w:p w14:paraId="48108E29"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ACEVEDO</w:t>
            </w:r>
          </w:p>
        </w:tc>
        <w:tc>
          <w:tcPr>
            <w:tcW w:w="464" w:type="pct"/>
            <w:tcBorders>
              <w:top w:val="single" w:sz="4" w:space="0" w:color="auto"/>
              <w:left w:val="single" w:sz="4" w:space="0" w:color="auto"/>
              <w:bottom w:val="single" w:sz="4" w:space="0" w:color="auto"/>
              <w:right w:val="single" w:sz="4" w:space="0" w:color="auto"/>
            </w:tcBorders>
            <w:shd w:val="clear" w:color="auto" w:fill="E36C0A"/>
          </w:tcPr>
          <w:p w14:paraId="3E2A8AD8"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CECILIA</w:t>
            </w:r>
          </w:p>
          <w:p w14:paraId="011D530B"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SAAVEDRA</w:t>
            </w:r>
          </w:p>
        </w:tc>
        <w:tc>
          <w:tcPr>
            <w:tcW w:w="387" w:type="pct"/>
            <w:tcBorders>
              <w:top w:val="single" w:sz="4" w:space="0" w:color="auto"/>
              <w:left w:val="single" w:sz="4" w:space="0" w:color="auto"/>
              <w:bottom w:val="single" w:sz="4" w:space="0" w:color="auto"/>
              <w:right w:val="single" w:sz="4" w:space="0" w:color="auto"/>
            </w:tcBorders>
            <w:shd w:val="clear" w:color="auto" w:fill="E36C0A"/>
          </w:tcPr>
          <w:p w14:paraId="5D0786EA"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HECTOR ROCHA</w:t>
            </w:r>
          </w:p>
        </w:tc>
        <w:tc>
          <w:tcPr>
            <w:tcW w:w="450" w:type="pct"/>
            <w:tcBorders>
              <w:top w:val="single" w:sz="4" w:space="0" w:color="auto"/>
              <w:left w:val="single" w:sz="4" w:space="0" w:color="auto"/>
              <w:bottom w:val="single" w:sz="4" w:space="0" w:color="auto"/>
              <w:right w:val="single" w:sz="4" w:space="0" w:color="auto"/>
            </w:tcBorders>
            <w:shd w:val="clear" w:color="auto" w:fill="E36C0A"/>
          </w:tcPr>
          <w:p w14:paraId="04CFA883"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FERNANDO</w:t>
            </w:r>
          </w:p>
          <w:p w14:paraId="2D805EF1"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SEPULVEDA</w:t>
            </w:r>
          </w:p>
        </w:tc>
        <w:tc>
          <w:tcPr>
            <w:tcW w:w="450" w:type="pct"/>
            <w:tcBorders>
              <w:top w:val="single" w:sz="4" w:space="0" w:color="auto"/>
              <w:left w:val="single" w:sz="4" w:space="0" w:color="auto"/>
              <w:bottom w:val="single" w:sz="4" w:space="0" w:color="auto"/>
              <w:right w:val="single" w:sz="4" w:space="0" w:color="auto"/>
            </w:tcBorders>
            <w:shd w:val="clear" w:color="auto" w:fill="E36C0A"/>
          </w:tcPr>
          <w:p w14:paraId="30C7039E"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GEORGINA</w:t>
            </w:r>
          </w:p>
          <w:p w14:paraId="5DE2837D"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RAMIREZ</w:t>
            </w:r>
          </w:p>
        </w:tc>
        <w:tc>
          <w:tcPr>
            <w:tcW w:w="450" w:type="pct"/>
            <w:tcBorders>
              <w:top w:val="single" w:sz="4" w:space="0" w:color="auto"/>
              <w:left w:val="single" w:sz="4" w:space="0" w:color="auto"/>
              <w:bottom w:val="single" w:sz="4" w:space="0" w:color="auto"/>
              <w:right w:val="single" w:sz="4" w:space="0" w:color="auto"/>
            </w:tcBorders>
            <w:shd w:val="clear" w:color="auto" w:fill="E36C0A"/>
          </w:tcPr>
          <w:p w14:paraId="55DB2A00"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 xml:space="preserve">LUCY </w:t>
            </w:r>
          </w:p>
          <w:p w14:paraId="53E728CD"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ORELLANA</w:t>
            </w:r>
          </w:p>
        </w:tc>
        <w:tc>
          <w:tcPr>
            <w:tcW w:w="491" w:type="pct"/>
            <w:tcBorders>
              <w:top w:val="single" w:sz="4" w:space="0" w:color="auto"/>
              <w:left w:val="single" w:sz="4" w:space="0" w:color="auto"/>
              <w:bottom w:val="single" w:sz="4" w:space="0" w:color="auto"/>
              <w:right w:val="single" w:sz="4" w:space="0" w:color="auto"/>
            </w:tcBorders>
            <w:shd w:val="clear" w:color="auto" w:fill="E36C0A"/>
          </w:tcPr>
          <w:p w14:paraId="66152267"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MARIA J.</w:t>
            </w:r>
          </w:p>
          <w:p w14:paraId="53D5B2C4"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REYES</w:t>
            </w:r>
          </w:p>
        </w:tc>
        <w:tc>
          <w:tcPr>
            <w:tcW w:w="448" w:type="pct"/>
            <w:tcBorders>
              <w:top w:val="single" w:sz="4" w:space="0" w:color="auto"/>
              <w:left w:val="single" w:sz="4" w:space="0" w:color="auto"/>
              <w:bottom w:val="single" w:sz="4" w:space="0" w:color="auto"/>
              <w:right w:val="single" w:sz="4" w:space="0" w:color="auto"/>
            </w:tcBorders>
            <w:shd w:val="clear" w:color="auto" w:fill="E36C0A"/>
          </w:tcPr>
          <w:p w14:paraId="4837F1E1" w14:textId="77777777" w:rsidR="0060052E" w:rsidRPr="00692BF2" w:rsidRDefault="0060052E" w:rsidP="0060052E">
            <w:pPr>
              <w:spacing w:after="0" w:line="240" w:lineRule="auto"/>
              <w:rPr>
                <w:rFonts w:ascii="Arial" w:hAnsi="Arial" w:cs="Arial"/>
                <w:color w:val="002060"/>
                <w:sz w:val="10"/>
                <w:szCs w:val="10"/>
              </w:rPr>
            </w:pPr>
          </w:p>
        </w:tc>
      </w:tr>
      <w:tr w:rsidR="0060052E" w:rsidRPr="00692BF2" w14:paraId="2E0CCF71" w14:textId="77777777" w:rsidTr="0060052E">
        <w:trPr>
          <w:trHeight w:val="152"/>
        </w:trPr>
        <w:tc>
          <w:tcPr>
            <w:tcW w:w="182" w:type="pct"/>
            <w:tcBorders>
              <w:left w:val="single" w:sz="4" w:space="0" w:color="auto"/>
              <w:right w:val="single" w:sz="4" w:space="0" w:color="auto"/>
            </w:tcBorders>
            <w:shd w:val="clear" w:color="auto" w:fill="E36C0A"/>
            <w:textDirection w:val="btLr"/>
          </w:tcPr>
          <w:p w14:paraId="32FFD5DD" w14:textId="77777777" w:rsidR="0060052E" w:rsidRPr="00692BF2" w:rsidRDefault="0060052E" w:rsidP="0060052E">
            <w:pPr>
              <w:spacing w:after="0" w:line="240" w:lineRule="auto"/>
              <w:ind w:right="113"/>
              <w:jc w:val="center"/>
              <w:rPr>
                <w:rFonts w:ascii="Arial" w:hAnsi="Arial" w:cs="Arial"/>
                <w:b/>
                <w:color w:val="002060"/>
                <w:sz w:val="10"/>
                <w:szCs w:val="10"/>
              </w:rPr>
            </w:pPr>
          </w:p>
        </w:tc>
        <w:tc>
          <w:tcPr>
            <w:tcW w:w="429" w:type="pct"/>
            <w:tcBorders>
              <w:top w:val="single" w:sz="4" w:space="0" w:color="auto"/>
              <w:left w:val="single" w:sz="4" w:space="0" w:color="auto"/>
              <w:bottom w:val="single" w:sz="4" w:space="0" w:color="auto"/>
              <w:right w:val="single" w:sz="4" w:space="0" w:color="auto"/>
            </w:tcBorders>
            <w:shd w:val="clear" w:color="auto" w:fill="E36C0A"/>
          </w:tcPr>
          <w:p w14:paraId="1BBC4AF7" w14:textId="77777777" w:rsidR="0060052E" w:rsidRPr="00692BF2" w:rsidRDefault="0060052E" w:rsidP="0060052E">
            <w:pPr>
              <w:spacing w:after="0" w:line="240" w:lineRule="auto"/>
              <w:rPr>
                <w:rFonts w:ascii="Arial" w:hAnsi="Arial" w:cs="Arial"/>
                <w:color w:val="002060"/>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E36C0A"/>
          </w:tcPr>
          <w:p w14:paraId="2194AABE" w14:textId="77777777" w:rsidR="0060052E" w:rsidRPr="00692BF2" w:rsidRDefault="0060052E" w:rsidP="0060052E">
            <w:pPr>
              <w:spacing w:after="0" w:line="240" w:lineRule="auto"/>
              <w:rPr>
                <w:rFonts w:ascii="Arial" w:hAnsi="Arial" w:cs="Arial"/>
                <w:color w:val="002060"/>
                <w:sz w:val="10"/>
                <w:szCs w:val="10"/>
              </w:rPr>
            </w:pPr>
          </w:p>
        </w:tc>
        <w:tc>
          <w:tcPr>
            <w:tcW w:w="399" w:type="pct"/>
            <w:tcBorders>
              <w:top w:val="single" w:sz="4" w:space="0" w:color="auto"/>
              <w:left w:val="single" w:sz="4" w:space="0" w:color="auto"/>
              <w:bottom w:val="single" w:sz="4" w:space="0" w:color="auto"/>
              <w:right w:val="single" w:sz="4" w:space="0" w:color="auto"/>
            </w:tcBorders>
            <w:shd w:val="clear" w:color="auto" w:fill="E36C0A"/>
          </w:tcPr>
          <w:p w14:paraId="5F66F9A9" w14:textId="77777777" w:rsidR="0060052E" w:rsidRPr="00692BF2" w:rsidRDefault="0060052E" w:rsidP="0060052E">
            <w:pPr>
              <w:spacing w:after="0" w:line="240" w:lineRule="auto"/>
              <w:rPr>
                <w:rFonts w:ascii="Arial" w:hAnsi="Arial" w:cs="Arial"/>
                <w:color w:val="002060"/>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E36C0A"/>
          </w:tcPr>
          <w:p w14:paraId="0C84C2E8"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GEORGINA</w:t>
            </w:r>
          </w:p>
          <w:p w14:paraId="5C35F115"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REYES</w:t>
            </w:r>
          </w:p>
        </w:tc>
        <w:tc>
          <w:tcPr>
            <w:tcW w:w="464" w:type="pct"/>
            <w:tcBorders>
              <w:top w:val="single" w:sz="4" w:space="0" w:color="auto"/>
              <w:left w:val="single" w:sz="4" w:space="0" w:color="auto"/>
              <w:bottom w:val="single" w:sz="4" w:space="0" w:color="auto"/>
              <w:right w:val="single" w:sz="4" w:space="0" w:color="auto"/>
            </w:tcBorders>
            <w:shd w:val="clear" w:color="auto" w:fill="E36C0A"/>
          </w:tcPr>
          <w:p w14:paraId="1C6E9251"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LUIS</w:t>
            </w:r>
          </w:p>
          <w:p w14:paraId="58EFDF2D"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MEDINA</w:t>
            </w:r>
          </w:p>
        </w:tc>
        <w:tc>
          <w:tcPr>
            <w:tcW w:w="387" w:type="pct"/>
            <w:tcBorders>
              <w:top w:val="single" w:sz="4" w:space="0" w:color="auto"/>
              <w:left w:val="single" w:sz="4" w:space="0" w:color="auto"/>
              <w:bottom w:val="single" w:sz="4" w:space="0" w:color="auto"/>
              <w:right w:val="single" w:sz="4" w:space="0" w:color="auto"/>
            </w:tcBorders>
            <w:shd w:val="clear" w:color="auto" w:fill="E36C0A"/>
          </w:tcPr>
          <w:p w14:paraId="0551B291"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JOSÉ M.</w:t>
            </w:r>
          </w:p>
          <w:p w14:paraId="2A3C29C3"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FIGUEROA</w:t>
            </w:r>
          </w:p>
        </w:tc>
        <w:tc>
          <w:tcPr>
            <w:tcW w:w="450" w:type="pct"/>
            <w:tcBorders>
              <w:top w:val="single" w:sz="4" w:space="0" w:color="auto"/>
              <w:left w:val="single" w:sz="4" w:space="0" w:color="auto"/>
              <w:bottom w:val="single" w:sz="4" w:space="0" w:color="auto"/>
              <w:right w:val="single" w:sz="4" w:space="0" w:color="auto"/>
            </w:tcBorders>
            <w:shd w:val="clear" w:color="auto" w:fill="E36C0A"/>
          </w:tcPr>
          <w:p w14:paraId="611AE372" w14:textId="77777777" w:rsidR="0060052E" w:rsidRPr="00692BF2" w:rsidRDefault="0060052E" w:rsidP="0060052E">
            <w:pPr>
              <w:spacing w:after="0" w:line="240" w:lineRule="auto"/>
              <w:rPr>
                <w:rFonts w:ascii="Arial" w:hAnsi="Arial" w:cs="Arial"/>
                <w:color w:val="002060"/>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E36C0A"/>
          </w:tcPr>
          <w:p w14:paraId="5F9482CD"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LORENA</w:t>
            </w:r>
          </w:p>
          <w:p w14:paraId="5F6ACC03"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DIAZ</w:t>
            </w:r>
          </w:p>
        </w:tc>
        <w:tc>
          <w:tcPr>
            <w:tcW w:w="450" w:type="pct"/>
            <w:tcBorders>
              <w:top w:val="single" w:sz="4" w:space="0" w:color="auto"/>
              <w:left w:val="single" w:sz="4" w:space="0" w:color="auto"/>
              <w:bottom w:val="single" w:sz="4" w:space="0" w:color="auto"/>
              <w:right w:val="single" w:sz="4" w:space="0" w:color="auto"/>
            </w:tcBorders>
            <w:shd w:val="clear" w:color="auto" w:fill="E36C0A"/>
          </w:tcPr>
          <w:p w14:paraId="1F216B41"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NAYEDY</w:t>
            </w:r>
          </w:p>
          <w:p w14:paraId="601C601F"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FIGUEROA</w:t>
            </w:r>
          </w:p>
        </w:tc>
        <w:tc>
          <w:tcPr>
            <w:tcW w:w="491" w:type="pct"/>
            <w:tcBorders>
              <w:top w:val="single" w:sz="4" w:space="0" w:color="auto"/>
              <w:left w:val="single" w:sz="4" w:space="0" w:color="auto"/>
              <w:bottom w:val="single" w:sz="4" w:space="0" w:color="auto"/>
              <w:right w:val="single" w:sz="4" w:space="0" w:color="auto"/>
            </w:tcBorders>
            <w:shd w:val="clear" w:color="auto" w:fill="E36C0A"/>
          </w:tcPr>
          <w:p w14:paraId="3BA0785A"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MARGARITA MUÑOZ</w:t>
            </w:r>
          </w:p>
        </w:tc>
        <w:tc>
          <w:tcPr>
            <w:tcW w:w="448" w:type="pct"/>
            <w:tcBorders>
              <w:top w:val="single" w:sz="4" w:space="0" w:color="auto"/>
              <w:left w:val="single" w:sz="4" w:space="0" w:color="auto"/>
              <w:bottom w:val="single" w:sz="4" w:space="0" w:color="auto"/>
              <w:right w:val="single" w:sz="4" w:space="0" w:color="auto"/>
            </w:tcBorders>
            <w:shd w:val="clear" w:color="auto" w:fill="E36C0A"/>
          </w:tcPr>
          <w:p w14:paraId="1635EE8A" w14:textId="77777777" w:rsidR="0060052E" w:rsidRPr="00692BF2" w:rsidRDefault="0060052E" w:rsidP="0060052E">
            <w:pPr>
              <w:spacing w:after="0" w:line="240" w:lineRule="auto"/>
              <w:rPr>
                <w:rFonts w:ascii="Arial" w:hAnsi="Arial" w:cs="Arial"/>
                <w:color w:val="002060"/>
                <w:sz w:val="10"/>
                <w:szCs w:val="10"/>
              </w:rPr>
            </w:pPr>
          </w:p>
        </w:tc>
      </w:tr>
      <w:tr w:rsidR="0060052E" w:rsidRPr="00692BF2" w14:paraId="22D119C9" w14:textId="77777777" w:rsidTr="0060052E">
        <w:trPr>
          <w:trHeight w:val="152"/>
        </w:trPr>
        <w:tc>
          <w:tcPr>
            <w:tcW w:w="182" w:type="pct"/>
            <w:vMerge w:val="restart"/>
            <w:tcBorders>
              <w:left w:val="single" w:sz="4" w:space="0" w:color="auto"/>
              <w:right w:val="single" w:sz="4" w:space="0" w:color="auto"/>
            </w:tcBorders>
            <w:shd w:val="clear" w:color="auto" w:fill="E36C0A"/>
            <w:textDirection w:val="btLr"/>
            <w:hideMark/>
          </w:tcPr>
          <w:p w14:paraId="3C7EFB71" w14:textId="77777777" w:rsidR="0060052E" w:rsidRPr="00692BF2" w:rsidRDefault="0060052E" w:rsidP="0060052E">
            <w:pPr>
              <w:spacing w:after="0" w:line="240" w:lineRule="auto"/>
              <w:ind w:right="113"/>
              <w:jc w:val="center"/>
              <w:rPr>
                <w:rFonts w:ascii="Arial" w:hAnsi="Arial" w:cs="Arial"/>
                <w:b/>
                <w:color w:val="002060"/>
                <w:sz w:val="10"/>
                <w:szCs w:val="10"/>
              </w:rPr>
            </w:pPr>
            <w:r w:rsidRPr="00692BF2">
              <w:rPr>
                <w:rFonts w:ascii="Arial" w:hAnsi="Arial" w:cs="Arial"/>
                <w:b/>
                <w:color w:val="002060"/>
                <w:sz w:val="10"/>
                <w:szCs w:val="10"/>
              </w:rPr>
              <w:t xml:space="preserve">LISTA  DE ESPERA </w:t>
            </w:r>
          </w:p>
          <w:p w14:paraId="6E80EC46" w14:textId="77777777" w:rsidR="0060052E" w:rsidRPr="00692BF2" w:rsidRDefault="0060052E" w:rsidP="0060052E">
            <w:pPr>
              <w:spacing w:after="0" w:line="240" w:lineRule="auto"/>
              <w:ind w:right="113"/>
              <w:jc w:val="center"/>
              <w:rPr>
                <w:rFonts w:ascii="Arial" w:hAnsi="Arial" w:cs="Arial"/>
                <w:b/>
                <w:color w:val="002060"/>
                <w:sz w:val="10"/>
                <w:szCs w:val="10"/>
              </w:rPr>
            </w:pPr>
          </w:p>
        </w:tc>
        <w:tc>
          <w:tcPr>
            <w:tcW w:w="429" w:type="pct"/>
            <w:tcBorders>
              <w:top w:val="single" w:sz="4" w:space="0" w:color="auto"/>
              <w:left w:val="single" w:sz="4" w:space="0" w:color="auto"/>
              <w:bottom w:val="single" w:sz="4" w:space="0" w:color="auto"/>
              <w:right w:val="single" w:sz="4" w:space="0" w:color="auto"/>
            </w:tcBorders>
            <w:shd w:val="clear" w:color="auto" w:fill="E36C0A"/>
          </w:tcPr>
          <w:p w14:paraId="62F52B8B" w14:textId="77777777" w:rsidR="0060052E" w:rsidRPr="00692BF2" w:rsidRDefault="0060052E" w:rsidP="0060052E">
            <w:pPr>
              <w:spacing w:after="0" w:line="240" w:lineRule="auto"/>
              <w:rPr>
                <w:rFonts w:ascii="Arial" w:hAnsi="Arial" w:cs="Arial"/>
                <w:color w:val="002060"/>
                <w:sz w:val="10"/>
                <w:szCs w:val="10"/>
              </w:rPr>
            </w:pPr>
          </w:p>
          <w:p w14:paraId="729465E9" w14:textId="77777777" w:rsidR="0060052E" w:rsidRPr="00692BF2" w:rsidRDefault="0060052E" w:rsidP="0060052E">
            <w:pPr>
              <w:spacing w:after="0" w:line="240" w:lineRule="auto"/>
              <w:rPr>
                <w:rFonts w:ascii="Arial" w:hAnsi="Arial" w:cs="Arial"/>
                <w:color w:val="002060"/>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E36C0A"/>
          </w:tcPr>
          <w:p w14:paraId="4216837F" w14:textId="77777777" w:rsidR="0060052E" w:rsidRPr="00692BF2" w:rsidRDefault="0060052E" w:rsidP="0060052E">
            <w:pPr>
              <w:spacing w:after="0" w:line="240" w:lineRule="auto"/>
              <w:rPr>
                <w:rFonts w:ascii="Arial" w:hAnsi="Arial" w:cs="Arial"/>
                <w:color w:val="002060"/>
                <w:sz w:val="10"/>
                <w:szCs w:val="10"/>
              </w:rPr>
            </w:pPr>
          </w:p>
        </w:tc>
        <w:tc>
          <w:tcPr>
            <w:tcW w:w="399" w:type="pct"/>
            <w:tcBorders>
              <w:top w:val="single" w:sz="4" w:space="0" w:color="auto"/>
              <w:left w:val="single" w:sz="4" w:space="0" w:color="auto"/>
              <w:bottom w:val="single" w:sz="4" w:space="0" w:color="auto"/>
              <w:right w:val="single" w:sz="4" w:space="0" w:color="auto"/>
            </w:tcBorders>
            <w:shd w:val="clear" w:color="auto" w:fill="E36C0A"/>
          </w:tcPr>
          <w:p w14:paraId="74BF6FAF" w14:textId="77777777" w:rsidR="0060052E" w:rsidRPr="00692BF2" w:rsidRDefault="0060052E" w:rsidP="0060052E">
            <w:pPr>
              <w:spacing w:after="0" w:line="240" w:lineRule="auto"/>
              <w:rPr>
                <w:rFonts w:ascii="Arial" w:hAnsi="Arial" w:cs="Arial"/>
                <w:color w:val="002060"/>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E36C0A"/>
          </w:tcPr>
          <w:p w14:paraId="6F2C7087"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KARINA</w:t>
            </w:r>
          </w:p>
          <w:p w14:paraId="16E5D0E0"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ÑUÑEZ</w:t>
            </w:r>
          </w:p>
        </w:tc>
        <w:tc>
          <w:tcPr>
            <w:tcW w:w="464" w:type="pct"/>
            <w:tcBorders>
              <w:top w:val="single" w:sz="4" w:space="0" w:color="auto"/>
              <w:left w:val="single" w:sz="4" w:space="0" w:color="auto"/>
              <w:bottom w:val="single" w:sz="4" w:space="0" w:color="auto"/>
              <w:right w:val="single" w:sz="4" w:space="0" w:color="auto"/>
            </w:tcBorders>
            <w:shd w:val="clear" w:color="auto" w:fill="E36C0A"/>
          </w:tcPr>
          <w:p w14:paraId="098ACF29"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CLAUDIA</w:t>
            </w:r>
          </w:p>
          <w:p w14:paraId="2D3A0AB3"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ESQUIVEL</w:t>
            </w:r>
          </w:p>
        </w:tc>
        <w:tc>
          <w:tcPr>
            <w:tcW w:w="387" w:type="pct"/>
            <w:tcBorders>
              <w:top w:val="single" w:sz="4" w:space="0" w:color="auto"/>
              <w:left w:val="single" w:sz="4" w:space="0" w:color="auto"/>
              <w:bottom w:val="single" w:sz="4" w:space="0" w:color="auto"/>
              <w:right w:val="single" w:sz="4" w:space="0" w:color="auto"/>
            </w:tcBorders>
            <w:shd w:val="clear" w:color="auto" w:fill="E36C0A"/>
          </w:tcPr>
          <w:p w14:paraId="26B92E59" w14:textId="77777777" w:rsidR="0060052E" w:rsidRPr="00692BF2" w:rsidRDefault="0060052E" w:rsidP="0060052E">
            <w:pPr>
              <w:spacing w:after="0" w:line="240" w:lineRule="auto"/>
              <w:rPr>
                <w:rFonts w:ascii="Arial" w:hAnsi="Arial" w:cs="Arial"/>
                <w:color w:val="002060"/>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E36C0A"/>
          </w:tcPr>
          <w:p w14:paraId="2933E473" w14:textId="77777777" w:rsidR="0060052E" w:rsidRPr="00692BF2" w:rsidRDefault="0060052E" w:rsidP="0060052E">
            <w:pPr>
              <w:spacing w:after="0" w:line="240" w:lineRule="auto"/>
              <w:rPr>
                <w:rFonts w:ascii="Arial" w:hAnsi="Arial" w:cs="Arial"/>
                <w:color w:val="002060"/>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E36C0A"/>
          </w:tcPr>
          <w:p w14:paraId="46CFDAA1"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MARTIN</w:t>
            </w:r>
          </w:p>
          <w:p w14:paraId="2F033DF0"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HERNANDEZ</w:t>
            </w:r>
          </w:p>
        </w:tc>
        <w:tc>
          <w:tcPr>
            <w:tcW w:w="450" w:type="pct"/>
            <w:tcBorders>
              <w:top w:val="single" w:sz="4" w:space="0" w:color="auto"/>
              <w:left w:val="single" w:sz="4" w:space="0" w:color="auto"/>
              <w:bottom w:val="single" w:sz="4" w:space="0" w:color="auto"/>
              <w:right w:val="single" w:sz="4" w:space="0" w:color="auto"/>
            </w:tcBorders>
            <w:shd w:val="clear" w:color="auto" w:fill="E36C0A"/>
          </w:tcPr>
          <w:p w14:paraId="2A6BE5CC"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GONZALO</w:t>
            </w:r>
          </w:p>
          <w:p w14:paraId="085B9323"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LEIVA</w:t>
            </w:r>
          </w:p>
        </w:tc>
        <w:tc>
          <w:tcPr>
            <w:tcW w:w="491" w:type="pct"/>
            <w:tcBorders>
              <w:top w:val="single" w:sz="4" w:space="0" w:color="auto"/>
              <w:left w:val="single" w:sz="4" w:space="0" w:color="auto"/>
              <w:bottom w:val="single" w:sz="4" w:space="0" w:color="auto"/>
              <w:right w:val="single" w:sz="4" w:space="0" w:color="auto"/>
            </w:tcBorders>
            <w:shd w:val="clear" w:color="auto" w:fill="E36C0A"/>
          </w:tcPr>
          <w:p w14:paraId="3C2858E4" w14:textId="77777777" w:rsidR="0060052E" w:rsidRPr="00692BF2" w:rsidRDefault="0060052E" w:rsidP="0060052E">
            <w:pPr>
              <w:spacing w:after="0" w:line="240" w:lineRule="auto"/>
              <w:rPr>
                <w:rFonts w:ascii="Arial" w:hAnsi="Arial" w:cs="Arial"/>
                <w:color w:val="002060"/>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E36C0A"/>
          </w:tcPr>
          <w:p w14:paraId="72E6FEFD" w14:textId="77777777" w:rsidR="0060052E" w:rsidRPr="00692BF2" w:rsidRDefault="0060052E" w:rsidP="0060052E">
            <w:pPr>
              <w:spacing w:after="0" w:line="240" w:lineRule="auto"/>
              <w:rPr>
                <w:rFonts w:ascii="Arial" w:hAnsi="Arial" w:cs="Arial"/>
                <w:color w:val="002060"/>
                <w:sz w:val="10"/>
                <w:szCs w:val="10"/>
              </w:rPr>
            </w:pPr>
          </w:p>
        </w:tc>
      </w:tr>
      <w:tr w:rsidR="0060052E" w:rsidRPr="00692BF2" w14:paraId="6410530C" w14:textId="77777777" w:rsidTr="0060052E">
        <w:trPr>
          <w:trHeight w:val="152"/>
        </w:trPr>
        <w:tc>
          <w:tcPr>
            <w:tcW w:w="182" w:type="pct"/>
            <w:vMerge/>
            <w:tcBorders>
              <w:left w:val="single" w:sz="4" w:space="0" w:color="auto"/>
              <w:right w:val="single" w:sz="4" w:space="0" w:color="auto"/>
            </w:tcBorders>
            <w:shd w:val="clear" w:color="auto" w:fill="E36C0A"/>
            <w:vAlign w:val="center"/>
          </w:tcPr>
          <w:p w14:paraId="4AD700D2" w14:textId="77777777" w:rsidR="0060052E" w:rsidRPr="00692BF2" w:rsidRDefault="0060052E" w:rsidP="0060052E">
            <w:pPr>
              <w:spacing w:after="0" w:line="240" w:lineRule="auto"/>
              <w:ind w:left="113" w:right="113"/>
              <w:jc w:val="center"/>
              <w:rPr>
                <w:rFonts w:ascii="Arial" w:hAnsi="Arial" w:cs="Arial"/>
                <w:b/>
                <w:color w:val="002060"/>
                <w:sz w:val="10"/>
                <w:szCs w:val="10"/>
              </w:rPr>
            </w:pPr>
          </w:p>
        </w:tc>
        <w:tc>
          <w:tcPr>
            <w:tcW w:w="429" w:type="pct"/>
            <w:tcBorders>
              <w:top w:val="single" w:sz="4" w:space="0" w:color="auto"/>
              <w:left w:val="single" w:sz="4" w:space="0" w:color="auto"/>
              <w:bottom w:val="single" w:sz="4" w:space="0" w:color="auto"/>
              <w:right w:val="single" w:sz="4" w:space="0" w:color="auto"/>
            </w:tcBorders>
            <w:shd w:val="clear" w:color="auto" w:fill="E36C0A"/>
          </w:tcPr>
          <w:p w14:paraId="35475919" w14:textId="77777777" w:rsidR="0060052E" w:rsidRPr="00692BF2" w:rsidRDefault="0060052E" w:rsidP="0060052E">
            <w:pPr>
              <w:spacing w:after="0" w:line="240" w:lineRule="auto"/>
              <w:rPr>
                <w:rFonts w:ascii="Arial" w:hAnsi="Arial" w:cs="Arial"/>
                <w:color w:val="002060"/>
                <w:sz w:val="10"/>
                <w:szCs w:val="10"/>
              </w:rPr>
            </w:pPr>
          </w:p>
          <w:p w14:paraId="0D31E1A3" w14:textId="77777777" w:rsidR="0060052E" w:rsidRPr="00692BF2" w:rsidRDefault="0060052E" w:rsidP="0060052E">
            <w:pPr>
              <w:spacing w:after="0" w:line="240" w:lineRule="auto"/>
              <w:rPr>
                <w:rFonts w:ascii="Arial" w:hAnsi="Arial" w:cs="Arial"/>
                <w:color w:val="002060"/>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E36C0A"/>
          </w:tcPr>
          <w:p w14:paraId="4DA9DD9D" w14:textId="77777777" w:rsidR="0060052E" w:rsidRPr="00692BF2" w:rsidRDefault="0060052E" w:rsidP="0060052E">
            <w:pPr>
              <w:spacing w:after="0" w:line="240" w:lineRule="auto"/>
              <w:rPr>
                <w:rFonts w:ascii="Arial" w:hAnsi="Arial" w:cs="Arial"/>
                <w:color w:val="002060"/>
                <w:sz w:val="10"/>
                <w:szCs w:val="10"/>
              </w:rPr>
            </w:pPr>
          </w:p>
        </w:tc>
        <w:tc>
          <w:tcPr>
            <w:tcW w:w="399" w:type="pct"/>
            <w:tcBorders>
              <w:top w:val="single" w:sz="4" w:space="0" w:color="auto"/>
              <w:left w:val="single" w:sz="4" w:space="0" w:color="auto"/>
              <w:bottom w:val="single" w:sz="4" w:space="0" w:color="auto"/>
              <w:right w:val="single" w:sz="4" w:space="0" w:color="auto"/>
            </w:tcBorders>
            <w:shd w:val="clear" w:color="auto" w:fill="E36C0A"/>
          </w:tcPr>
          <w:p w14:paraId="08A7C11B" w14:textId="77777777" w:rsidR="0060052E" w:rsidRPr="00692BF2" w:rsidRDefault="0060052E" w:rsidP="0060052E">
            <w:pPr>
              <w:spacing w:after="0" w:line="240" w:lineRule="auto"/>
              <w:rPr>
                <w:rFonts w:ascii="Arial" w:hAnsi="Arial" w:cs="Arial"/>
                <w:color w:val="002060"/>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E36C0A"/>
          </w:tcPr>
          <w:p w14:paraId="26A7DFF5" w14:textId="77777777" w:rsidR="0060052E" w:rsidRPr="00692BF2" w:rsidRDefault="0060052E" w:rsidP="0060052E">
            <w:pPr>
              <w:spacing w:after="0" w:line="240" w:lineRule="auto"/>
              <w:rPr>
                <w:rFonts w:ascii="Arial" w:hAnsi="Arial" w:cs="Arial"/>
                <w:color w:val="002060"/>
                <w:sz w:val="10"/>
                <w:szCs w:val="10"/>
              </w:rPr>
            </w:pPr>
          </w:p>
        </w:tc>
        <w:tc>
          <w:tcPr>
            <w:tcW w:w="464" w:type="pct"/>
            <w:tcBorders>
              <w:top w:val="single" w:sz="4" w:space="0" w:color="auto"/>
              <w:left w:val="single" w:sz="4" w:space="0" w:color="auto"/>
              <w:bottom w:val="single" w:sz="4" w:space="0" w:color="auto"/>
              <w:right w:val="single" w:sz="4" w:space="0" w:color="auto"/>
            </w:tcBorders>
            <w:shd w:val="clear" w:color="auto" w:fill="E36C0A"/>
          </w:tcPr>
          <w:p w14:paraId="114787DC"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ELIANA</w:t>
            </w:r>
          </w:p>
          <w:p w14:paraId="0033ABD6"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HEMMELMANN</w:t>
            </w:r>
          </w:p>
        </w:tc>
        <w:tc>
          <w:tcPr>
            <w:tcW w:w="387" w:type="pct"/>
            <w:tcBorders>
              <w:top w:val="single" w:sz="4" w:space="0" w:color="auto"/>
              <w:left w:val="single" w:sz="4" w:space="0" w:color="auto"/>
              <w:bottom w:val="single" w:sz="4" w:space="0" w:color="auto"/>
              <w:right w:val="single" w:sz="4" w:space="0" w:color="auto"/>
            </w:tcBorders>
            <w:shd w:val="clear" w:color="auto" w:fill="E36C0A"/>
          </w:tcPr>
          <w:p w14:paraId="5953EAF6" w14:textId="77777777" w:rsidR="0060052E" w:rsidRPr="00692BF2" w:rsidRDefault="0060052E" w:rsidP="0060052E">
            <w:pPr>
              <w:spacing w:after="0" w:line="240" w:lineRule="auto"/>
              <w:rPr>
                <w:rFonts w:ascii="Arial" w:hAnsi="Arial" w:cs="Arial"/>
                <w:color w:val="002060"/>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E36C0A"/>
          </w:tcPr>
          <w:p w14:paraId="0369BE62" w14:textId="77777777" w:rsidR="0060052E" w:rsidRPr="00692BF2" w:rsidRDefault="0060052E" w:rsidP="0060052E">
            <w:pPr>
              <w:spacing w:after="0" w:line="240" w:lineRule="auto"/>
              <w:rPr>
                <w:rFonts w:ascii="Arial" w:hAnsi="Arial" w:cs="Arial"/>
                <w:color w:val="002060"/>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E36C0A"/>
          </w:tcPr>
          <w:p w14:paraId="0AB95D64"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JAIME</w:t>
            </w:r>
          </w:p>
          <w:p w14:paraId="04408A1E"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GUEVARA</w:t>
            </w:r>
          </w:p>
        </w:tc>
        <w:tc>
          <w:tcPr>
            <w:tcW w:w="450" w:type="pct"/>
            <w:tcBorders>
              <w:top w:val="single" w:sz="4" w:space="0" w:color="auto"/>
              <w:left w:val="single" w:sz="4" w:space="0" w:color="auto"/>
              <w:bottom w:val="single" w:sz="4" w:space="0" w:color="auto"/>
              <w:right w:val="single" w:sz="4" w:space="0" w:color="auto"/>
            </w:tcBorders>
            <w:shd w:val="clear" w:color="auto" w:fill="E36C0A"/>
          </w:tcPr>
          <w:p w14:paraId="3AFF4AA2"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PATRICIA</w:t>
            </w:r>
          </w:p>
          <w:p w14:paraId="6EDF095B"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BRAVO</w:t>
            </w:r>
          </w:p>
        </w:tc>
        <w:tc>
          <w:tcPr>
            <w:tcW w:w="491" w:type="pct"/>
            <w:tcBorders>
              <w:top w:val="single" w:sz="4" w:space="0" w:color="auto"/>
              <w:left w:val="single" w:sz="4" w:space="0" w:color="auto"/>
              <w:bottom w:val="single" w:sz="4" w:space="0" w:color="auto"/>
              <w:right w:val="single" w:sz="4" w:space="0" w:color="auto"/>
            </w:tcBorders>
            <w:shd w:val="clear" w:color="auto" w:fill="E36C0A"/>
          </w:tcPr>
          <w:p w14:paraId="7D76E676" w14:textId="77777777" w:rsidR="0060052E" w:rsidRPr="00692BF2" w:rsidRDefault="0060052E" w:rsidP="0060052E">
            <w:pPr>
              <w:spacing w:after="0" w:line="240" w:lineRule="auto"/>
              <w:rPr>
                <w:rFonts w:ascii="Arial" w:hAnsi="Arial" w:cs="Arial"/>
                <w:color w:val="002060"/>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E36C0A"/>
          </w:tcPr>
          <w:p w14:paraId="55742731" w14:textId="77777777" w:rsidR="0060052E" w:rsidRPr="00692BF2" w:rsidRDefault="0060052E" w:rsidP="0060052E">
            <w:pPr>
              <w:spacing w:after="0" w:line="240" w:lineRule="auto"/>
              <w:rPr>
                <w:rFonts w:ascii="Arial" w:hAnsi="Arial" w:cs="Arial"/>
                <w:color w:val="002060"/>
                <w:sz w:val="10"/>
                <w:szCs w:val="10"/>
              </w:rPr>
            </w:pPr>
          </w:p>
        </w:tc>
      </w:tr>
      <w:tr w:rsidR="0060052E" w:rsidRPr="00692BF2" w14:paraId="6F157C4D" w14:textId="77777777" w:rsidTr="0060052E">
        <w:trPr>
          <w:trHeight w:val="152"/>
        </w:trPr>
        <w:tc>
          <w:tcPr>
            <w:tcW w:w="182" w:type="pct"/>
            <w:vMerge/>
            <w:tcBorders>
              <w:left w:val="single" w:sz="4" w:space="0" w:color="auto"/>
              <w:right w:val="single" w:sz="4" w:space="0" w:color="auto"/>
            </w:tcBorders>
            <w:shd w:val="clear" w:color="auto" w:fill="E36C0A"/>
            <w:vAlign w:val="center"/>
          </w:tcPr>
          <w:p w14:paraId="614EE1CD" w14:textId="77777777" w:rsidR="0060052E" w:rsidRPr="00692BF2" w:rsidRDefault="0060052E" w:rsidP="0060052E">
            <w:pPr>
              <w:spacing w:after="0" w:line="240" w:lineRule="auto"/>
              <w:ind w:left="113" w:right="113"/>
              <w:jc w:val="center"/>
              <w:rPr>
                <w:rFonts w:ascii="Arial" w:hAnsi="Arial" w:cs="Arial"/>
                <w:b/>
                <w:color w:val="002060"/>
                <w:sz w:val="10"/>
                <w:szCs w:val="10"/>
              </w:rPr>
            </w:pPr>
          </w:p>
        </w:tc>
        <w:tc>
          <w:tcPr>
            <w:tcW w:w="429" w:type="pct"/>
            <w:tcBorders>
              <w:top w:val="single" w:sz="4" w:space="0" w:color="auto"/>
              <w:left w:val="single" w:sz="4" w:space="0" w:color="auto"/>
              <w:bottom w:val="single" w:sz="4" w:space="0" w:color="auto"/>
              <w:right w:val="single" w:sz="4" w:space="0" w:color="auto"/>
            </w:tcBorders>
            <w:shd w:val="clear" w:color="auto" w:fill="E36C0A"/>
          </w:tcPr>
          <w:p w14:paraId="2A396BA3" w14:textId="77777777" w:rsidR="0060052E" w:rsidRPr="00692BF2" w:rsidRDefault="0060052E" w:rsidP="0060052E">
            <w:pPr>
              <w:spacing w:after="0" w:line="240" w:lineRule="auto"/>
              <w:rPr>
                <w:rFonts w:ascii="Arial" w:hAnsi="Arial" w:cs="Arial"/>
                <w:color w:val="002060"/>
                <w:sz w:val="10"/>
                <w:szCs w:val="10"/>
              </w:rPr>
            </w:pPr>
          </w:p>
          <w:p w14:paraId="77E310D9" w14:textId="77777777" w:rsidR="0060052E" w:rsidRPr="00692BF2" w:rsidRDefault="0060052E" w:rsidP="0060052E">
            <w:pPr>
              <w:spacing w:after="0" w:line="240" w:lineRule="auto"/>
              <w:rPr>
                <w:rFonts w:ascii="Arial" w:hAnsi="Arial" w:cs="Arial"/>
                <w:color w:val="002060"/>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E36C0A"/>
          </w:tcPr>
          <w:p w14:paraId="5D0A3D5B" w14:textId="77777777" w:rsidR="0060052E" w:rsidRPr="00692BF2" w:rsidRDefault="0060052E" w:rsidP="0060052E">
            <w:pPr>
              <w:spacing w:after="0" w:line="240" w:lineRule="auto"/>
              <w:rPr>
                <w:rFonts w:ascii="Arial" w:hAnsi="Arial" w:cs="Arial"/>
                <w:color w:val="002060"/>
                <w:sz w:val="10"/>
                <w:szCs w:val="10"/>
              </w:rPr>
            </w:pPr>
          </w:p>
        </w:tc>
        <w:tc>
          <w:tcPr>
            <w:tcW w:w="399" w:type="pct"/>
            <w:tcBorders>
              <w:top w:val="single" w:sz="4" w:space="0" w:color="auto"/>
              <w:left w:val="single" w:sz="4" w:space="0" w:color="auto"/>
              <w:bottom w:val="single" w:sz="4" w:space="0" w:color="auto"/>
              <w:right w:val="single" w:sz="4" w:space="0" w:color="auto"/>
            </w:tcBorders>
            <w:shd w:val="clear" w:color="auto" w:fill="E36C0A"/>
          </w:tcPr>
          <w:p w14:paraId="6CE0B4E1" w14:textId="77777777" w:rsidR="0060052E" w:rsidRPr="00692BF2" w:rsidRDefault="0060052E" w:rsidP="0060052E">
            <w:pPr>
              <w:spacing w:after="0" w:line="240" w:lineRule="auto"/>
              <w:rPr>
                <w:rFonts w:ascii="Arial" w:hAnsi="Arial" w:cs="Arial"/>
                <w:color w:val="002060"/>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E36C0A"/>
          </w:tcPr>
          <w:p w14:paraId="0388205E" w14:textId="77777777" w:rsidR="0060052E" w:rsidRPr="00692BF2" w:rsidRDefault="0060052E" w:rsidP="0060052E">
            <w:pPr>
              <w:spacing w:after="0" w:line="240" w:lineRule="auto"/>
              <w:rPr>
                <w:rFonts w:ascii="Arial" w:hAnsi="Arial" w:cs="Arial"/>
                <w:color w:val="002060"/>
                <w:sz w:val="10"/>
                <w:szCs w:val="10"/>
              </w:rPr>
            </w:pPr>
          </w:p>
        </w:tc>
        <w:tc>
          <w:tcPr>
            <w:tcW w:w="464" w:type="pct"/>
            <w:tcBorders>
              <w:top w:val="single" w:sz="4" w:space="0" w:color="auto"/>
              <w:left w:val="single" w:sz="4" w:space="0" w:color="auto"/>
              <w:bottom w:val="single" w:sz="4" w:space="0" w:color="auto"/>
              <w:right w:val="single" w:sz="4" w:space="0" w:color="auto"/>
            </w:tcBorders>
            <w:shd w:val="clear" w:color="auto" w:fill="E36C0A"/>
          </w:tcPr>
          <w:p w14:paraId="184E56BF"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PEDRO</w:t>
            </w:r>
          </w:p>
          <w:p w14:paraId="10629164"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MORA</w:t>
            </w:r>
          </w:p>
        </w:tc>
        <w:tc>
          <w:tcPr>
            <w:tcW w:w="387" w:type="pct"/>
            <w:tcBorders>
              <w:top w:val="single" w:sz="4" w:space="0" w:color="auto"/>
              <w:left w:val="single" w:sz="4" w:space="0" w:color="auto"/>
              <w:bottom w:val="single" w:sz="4" w:space="0" w:color="auto"/>
              <w:right w:val="single" w:sz="4" w:space="0" w:color="auto"/>
            </w:tcBorders>
            <w:shd w:val="clear" w:color="auto" w:fill="E36C0A"/>
          </w:tcPr>
          <w:p w14:paraId="30705F0E" w14:textId="77777777" w:rsidR="0060052E" w:rsidRPr="00692BF2" w:rsidRDefault="0060052E" w:rsidP="0060052E">
            <w:pPr>
              <w:spacing w:after="0" w:line="240" w:lineRule="auto"/>
              <w:rPr>
                <w:rFonts w:ascii="Arial" w:hAnsi="Arial" w:cs="Arial"/>
                <w:color w:val="002060"/>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E36C0A"/>
          </w:tcPr>
          <w:p w14:paraId="61FB58A0" w14:textId="77777777" w:rsidR="0060052E" w:rsidRPr="00692BF2" w:rsidRDefault="0060052E" w:rsidP="0060052E">
            <w:pPr>
              <w:spacing w:after="0" w:line="240" w:lineRule="auto"/>
              <w:rPr>
                <w:rFonts w:ascii="Arial" w:hAnsi="Arial" w:cs="Arial"/>
                <w:color w:val="002060"/>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E36C0A"/>
          </w:tcPr>
          <w:p w14:paraId="0283E957" w14:textId="77777777" w:rsidR="0060052E" w:rsidRPr="00692BF2" w:rsidRDefault="0060052E" w:rsidP="0060052E">
            <w:pPr>
              <w:spacing w:after="0" w:line="240" w:lineRule="auto"/>
              <w:rPr>
                <w:rFonts w:ascii="Arial" w:hAnsi="Arial" w:cs="Arial"/>
                <w:color w:val="002060"/>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E36C0A"/>
          </w:tcPr>
          <w:p w14:paraId="199B61B6"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MARIA PAZ</w:t>
            </w:r>
          </w:p>
          <w:p w14:paraId="790031F2"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OHBERG</w:t>
            </w:r>
          </w:p>
        </w:tc>
        <w:tc>
          <w:tcPr>
            <w:tcW w:w="491" w:type="pct"/>
            <w:tcBorders>
              <w:top w:val="single" w:sz="4" w:space="0" w:color="auto"/>
              <w:left w:val="single" w:sz="4" w:space="0" w:color="auto"/>
              <w:bottom w:val="single" w:sz="4" w:space="0" w:color="auto"/>
              <w:right w:val="single" w:sz="4" w:space="0" w:color="auto"/>
            </w:tcBorders>
            <w:shd w:val="clear" w:color="auto" w:fill="E36C0A"/>
          </w:tcPr>
          <w:p w14:paraId="178915EA" w14:textId="77777777" w:rsidR="0060052E" w:rsidRPr="00692BF2" w:rsidRDefault="0060052E" w:rsidP="0060052E">
            <w:pPr>
              <w:spacing w:after="0" w:line="240" w:lineRule="auto"/>
              <w:rPr>
                <w:rFonts w:ascii="Arial" w:hAnsi="Arial" w:cs="Arial"/>
                <w:color w:val="002060"/>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E36C0A"/>
          </w:tcPr>
          <w:p w14:paraId="011A755F" w14:textId="77777777" w:rsidR="0060052E" w:rsidRPr="00692BF2" w:rsidRDefault="0060052E" w:rsidP="0060052E">
            <w:pPr>
              <w:spacing w:after="0" w:line="240" w:lineRule="auto"/>
              <w:rPr>
                <w:rFonts w:ascii="Arial" w:hAnsi="Arial" w:cs="Arial"/>
                <w:color w:val="002060"/>
                <w:sz w:val="10"/>
                <w:szCs w:val="10"/>
              </w:rPr>
            </w:pPr>
          </w:p>
        </w:tc>
      </w:tr>
      <w:tr w:rsidR="0060052E" w:rsidRPr="00692BF2" w14:paraId="69D4AF82" w14:textId="77777777" w:rsidTr="0060052E">
        <w:trPr>
          <w:trHeight w:val="152"/>
        </w:trPr>
        <w:tc>
          <w:tcPr>
            <w:tcW w:w="182" w:type="pct"/>
            <w:vMerge/>
            <w:tcBorders>
              <w:left w:val="single" w:sz="4" w:space="0" w:color="auto"/>
              <w:right w:val="single" w:sz="4" w:space="0" w:color="auto"/>
            </w:tcBorders>
            <w:shd w:val="clear" w:color="auto" w:fill="E36C0A"/>
            <w:vAlign w:val="center"/>
          </w:tcPr>
          <w:p w14:paraId="264E780F" w14:textId="77777777" w:rsidR="0060052E" w:rsidRPr="00692BF2" w:rsidRDefault="0060052E" w:rsidP="0060052E">
            <w:pPr>
              <w:spacing w:after="0" w:line="240" w:lineRule="auto"/>
              <w:ind w:left="113" w:right="113"/>
              <w:jc w:val="center"/>
              <w:rPr>
                <w:rFonts w:ascii="Arial" w:hAnsi="Arial" w:cs="Arial"/>
                <w:b/>
                <w:color w:val="002060"/>
                <w:sz w:val="10"/>
                <w:szCs w:val="10"/>
              </w:rPr>
            </w:pPr>
          </w:p>
        </w:tc>
        <w:tc>
          <w:tcPr>
            <w:tcW w:w="429" w:type="pct"/>
            <w:tcBorders>
              <w:top w:val="single" w:sz="4" w:space="0" w:color="auto"/>
              <w:left w:val="single" w:sz="4" w:space="0" w:color="auto"/>
              <w:bottom w:val="single" w:sz="4" w:space="0" w:color="auto"/>
              <w:right w:val="single" w:sz="4" w:space="0" w:color="auto"/>
            </w:tcBorders>
            <w:shd w:val="clear" w:color="auto" w:fill="E36C0A"/>
          </w:tcPr>
          <w:p w14:paraId="2B608DA0" w14:textId="77777777" w:rsidR="0060052E" w:rsidRPr="00692BF2" w:rsidRDefault="0060052E" w:rsidP="0060052E">
            <w:pPr>
              <w:spacing w:after="0" w:line="240" w:lineRule="auto"/>
              <w:rPr>
                <w:rFonts w:ascii="Arial" w:hAnsi="Arial" w:cs="Arial"/>
                <w:color w:val="002060"/>
                <w:sz w:val="10"/>
                <w:szCs w:val="10"/>
              </w:rPr>
            </w:pPr>
          </w:p>
          <w:p w14:paraId="3225F31D" w14:textId="77777777" w:rsidR="0060052E" w:rsidRPr="00692BF2" w:rsidRDefault="0060052E" w:rsidP="0060052E">
            <w:pPr>
              <w:spacing w:after="0" w:line="240" w:lineRule="auto"/>
              <w:rPr>
                <w:rFonts w:ascii="Arial" w:hAnsi="Arial" w:cs="Arial"/>
                <w:color w:val="002060"/>
                <w:sz w:val="10"/>
                <w:szCs w:val="10"/>
              </w:rPr>
            </w:pPr>
          </w:p>
        </w:tc>
        <w:tc>
          <w:tcPr>
            <w:tcW w:w="400" w:type="pct"/>
            <w:tcBorders>
              <w:top w:val="single" w:sz="4" w:space="0" w:color="auto"/>
              <w:left w:val="single" w:sz="4" w:space="0" w:color="auto"/>
              <w:bottom w:val="single" w:sz="4" w:space="0" w:color="auto"/>
              <w:right w:val="single" w:sz="4" w:space="0" w:color="auto"/>
            </w:tcBorders>
            <w:shd w:val="clear" w:color="auto" w:fill="E36C0A"/>
          </w:tcPr>
          <w:p w14:paraId="74EC7E04" w14:textId="77777777" w:rsidR="0060052E" w:rsidRPr="00692BF2" w:rsidRDefault="0060052E" w:rsidP="0060052E">
            <w:pPr>
              <w:spacing w:after="0" w:line="240" w:lineRule="auto"/>
              <w:rPr>
                <w:rFonts w:ascii="Arial" w:hAnsi="Arial" w:cs="Arial"/>
                <w:color w:val="002060"/>
                <w:sz w:val="10"/>
                <w:szCs w:val="10"/>
              </w:rPr>
            </w:pPr>
          </w:p>
        </w:tc>
        <w:tc>
          <w:tcPr>
            <w:tcW w:w="399" w:type="pct"/>
            <w:tcBorders>
              <w:top w:val="single" w:sz="4" w:space="0" w:color="auto"/>
              <w:left w:val="single" w:sz="4" w:space="0" w:color="auto"/>
              <w:bottom w:val="single" w:sz="4" w:space="0" w:color="auto"/>
              <w:right w:val="single" w:sz="4" w:space="0" w:color="auto"/>
            </w:tcBorders>
            <w:shd w:val="clear" w:color="auto" w:fill="E36C0A"/>
          </w:tcPr>
          <w:p w14:paraId="2FAB6188" w14:textId="77777777" w:rsidR="0060052E" w:rsidRPr="00692BF2" w:rsidRDefault="0060052E" w:rsidP="0060052E">
            <w:pPr>
              <w:spacing w:after="0" w:line="240" w:lineRule="auto"/>
              <w:rPr>
                <w:rFonts w:ascii="Arial" w:hAnsi="Arial" w:cs="Arial"/>
                <w:color w:val="002060"/>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E36C0A"/>
          </w:tcPr>
          <w:p w14:paraId="5CC95E78" w14:textId="77777777" w:rsidR="0060052E" w:rsidRPr="00692BF2" w:rsidRDefault="0060052E" w:rsidP="0060052E">
            <w:pPr>
              <w:spacing w:after="0" w:line="240" w:lineRule="auto"/>
              <w:rPr>
                <w:rFonts w:ascii="Arial" w:hAnsi="Arial" w:cs="Arial"/>
                <w:color w:val="002060"/>
                <w:sz w:val="10"/>
                <w:szCs w:val="10"/>
              </w:rPr>
            </w:pPr>
          </w:p>
        </w:tc>
        <w:tc>
          <w:tcPr>
            <w:tcW w:w="464" w:type="pct"/>
            <w:tcBorders>
              <w:top w:val="single" w:sz="4" w:space="0" w:color="auto"/>
              <w:left w:val="single" w:sz="4" w:space="0" w:color="auto"/>
              <w:bottom w:val="single" w:sz="4" w:space="0" w:color="auto"/>
              <w:right w:val="single" w:sz="4" w:space="0" w:color="auto"/>
            </w:tcBorders>
            <w:shd w:val="clear" w:color="auto" w:fill="E36C0A"/>
          </w:tcPr>
          <w:p w14:paraId="343A070C"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MONICA</w:t>
            </w:r>
          </w:p>
          <w:p w14:paraId="312D2EF4"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LIBERONA</w:t>
            </w:r>
          </w:p>
        </w:tc>
        <w:tc>
          <w:tcPr>
            <w:tcW w:w="387" w:type="pct"/>
            <w:tcBorders>
              <w:top w:val="single" w:sz="4" w:space="0" w:color="auto"/>
              <w:left w:val="single" w:sz="4" w:space="0" w:color="auto"/>
              <w:bottom w:val="single" w:sz="4" w:space="0" w:color="auto"/>
              <w:right w:val="single" w:sz="4" w:space="0" w:color="auto"/>
            </w:tcBorders>
            <w:shd w:val="clear" w:color="auto" w:fill="E36C0A"/>
          </w:tcPr>
          <w:p w14:paraId="2D6F0715" w14:textId="77777777" w:rsidR="0060052E" w:rsidRPr="00692BF2" w:rsidRDefault="0060052E" w:rsidP="0060052E">
            <w:pPr>
              <w:spacing w:after="0" w:line="240" w:lineRule="auto"/>
              <w:rPr>
                <w:rFonts w:ascii="Arial" w:hAnsi="Arial" w:cs="Arial"/>
                <w:color w:val="002060"/>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E36C0A"/>
          </w:tcPr>
          <w:p w14:paraId="176F6C33" w14:textId="77777777" w:rsidR="0060052E" w:rsidRPr="00692BF2" w:rsidRDefault="0060052E" w:rsidP="0060052E">
            <w:pPr>
              <w:spacing w:after="0" w:line="240" w:lineRule="auto"/>
              <w:rPr>
                <w:rFonts w:ascii="Arial" w:hAnsi="Arial" w:cs="Arial"/>
                <w:color w:val="002060"/>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E36C0A"/>
          </w:tcPr>
          <w:p w14:paraId="2896A384" w14:textId="77777777" w:rsidR="0060052E" w:rsidRPr="00692BF2" w:rsidRDefault="0060052E" w:rsidP="0060052E">
            <w:pPr>
              <w:spacing w:after="0" w:line="240" w:lineRule="auto"/>
              <w:rPr>
                <w:rFonts w:ascii="Arial" w:hAnsi="Arial" w:cs="Arial"/>
                <w:color w:val="002060"/>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E36C0A"/>
          </w:tcPr>
          <w:p w14:paraId="360BC144"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WILLIAMS</w:t>
            </w:r>
          </w:p>
          <w:p w14:paraId="7C021E06" w14:textId="77777777" w:rsidR="0060052E" w:rsidRPr="00692BF2" w:rsidRDefault="0060052E" w:rsidP="0060052E">
            <w:pPr>
              <w:spacing w:after="0" w:line="240" w:lineRule="auto"/>
              <w:rPr>
                <w:rFonts w:ascii="Arial" w:hAnsi="Arial" w:cs="Arial"/>
                <w:color w:val="002060"/>
                <w:sz w:val="10"/>
                <w:szCs w:val="10"/>
              </w:rPr>
            </w:pPr>
            <w:r w:rsidRPr="00692BF2">
              <w:rPr>
                <w:rFonts w:ascii="Arial" w:hAnsi="Arial" w:cs="Arial"/>
                <w:color w:val="002060"/>
                <w:sz w:val="10"/>
                <w:szCs w:val="10"/>
              </w:rPr>
              <w:t>REVECO</w:t>
            </w:r>
          </w:p>
        </w:tc>
        <w:tc>
          <w:tcPr>
            <w:tcW w:w="491" w:type="pct"/>
            <w:tcBorders>
              <w:top w:val="single" w:sz="4" w:space="0" w:color="auto"/>
              <w:left w:val="single" w:sz="4" w:space="0" w:color="auto"/>
              <w:bottom w:val="single" w:sz="4" w:space="0" w:color="auto"/>
              <w:right w:val="single" w:sz="4" w:space="0" w:color="auto"/>
            </w:tcBorders>
            <w:shd w:val="clear" w:color="auto" w:fill="E36C0A"/>
          </w:tcPr>
          <w:p w14:paraId="7846C197" w14:textId="77777777" w:rsidR="0060052E" w:rsidRPr="00692BF2" w:rsidRDefault="0060052E" w:rsidP="0060052E">
            <w:pPr>
              <w:spacing w:after="0" w:line="240" w:lineRule="auto"/>
              <w:rPr>
                <w:rFonts w:ascii="Arial" w:hAnsi="Arial" w:cs="Arial"/>
                <w:color w:val="002060"/>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E36C0A"/>
          </w:tcPr>
          <w:p w14:paraId="4D7DAFF9" w14:textId="77777777" w:rsidR="0060052E" w:rsidRPr="00692BF2" w:rsidRDefault="0060052E" w:rsidP="0060052E">
            <w:pPr>
              <w:spacing w:after="0" w:line="240" w:lineRule="auto"/>
              <w:rPr>
                <w:rFonts w:ascii="Arial" w:hAnsi="Arial" w:cs="Arial"/>
                <w:color w:val="002060"/>
                <w:sz w:val="10"/>
                <w:szCs w:val="10"/>
              </w:rPr>
            </w:pPr>
          </w:p>
        </w:tc>
      </w:tr>
    </w:tbl>
    <w:p w14:paraId="50006AB0" w14:textId="3B09B961" w:rsidR="0060052E" w:rsidRDefault="0060052E" w:rsidP="00692BF2">
      <w:pPr>
        <w:spacing w:after="0" w:line="240" w:lineRule="auto"/>
        <w:rPr>
          <w:rFonts w:ascii="Arial" w:hAnsi="Arial" w:cs="Arial"/>
          <w:b/>
          <w:color w:val="002060"/>
          <w:sz w:val="16"/>
          <w:szCs w:val="16"/>
          <w:lang w:val="es-ES"/>
        </w:rPr>
      </w:pPr>
    </w:p>
    <w:p w14:paraId="7F19971A" w14:textId="13C6AA9F" w:rsidR="0060052E" w:rsidRDefault="0060052E" w:rsidP="00692BF2">
      <w:pPr>
        <w:spacing w:after="0" w:line="240" w:lineRule="auto"/>
        <w:rPr>
          <w:rFonts w:ascii="Arial" w:hAnsi="Arial" w:cs="Arial"/>
          <w:b/>
          <w:color w:val="002060"/>
          <w:sz w:val="16"/>
          <w:szCs w:val="16"/>
          <w:lang w:val="es-ES"/>
        </w:rPr>
      </w:pPr>
    </w:p>
    <w:p w14:paraId="20076CAE" w14:textId="72B62DA9" w:rsidR="00692BF2" w:rsidRDefault="00216951" w:rsidP="00216951">
      <w:pPr>
        <w:spacing w:after="0" w:line="240" w:lineRule="auto"/>
        <w:jc w:val="both"/>
        <w:rPr>
          <w:rFonts w:ascii="Arial" w:hAnsi="Arial" w:cs="Arial"/>
          <w:lang w:val="es-ES_tradnl"/>
        </w:rPr>
      </w:pPr>
      <w:r>
        <w:rPr>
          <w:rFonts w:ascii="Arial" w:hAnsi="Arial" w:cs="Arial"/>
          <w:lang w:val="es-ES_tradnl"/>
        </w:rPr>
        <w:t>Al efectuarse esta publicación se hace el llamado tanto a perfeccionar las reservas con el pago (al contado o mediante descuento por planilla)., como a postular a los cupos que hayan quedado vacantes, para los cuales tendrán prioridad todos aquellos/as que hayan quedado en las listas de espera y, a falta de ellos, cualquier otro socio/a que quiera agregarse en ese momento.</w:t>
      </w:r>
    </w:p>
    <w:p w14:paraId="5202A8C6" w14:textId="77777777" w:rsidR="0060052E" w:rsidRPr="00692BF2" w:rsidRDefault="0060052E" w:rsidP="00216951">
      <w:pPr>
        <w:spacing w:after="0" w:line="240" w:lineRule="auto"/>
        <w:jc w:val="both"/>
        <w:rPr>
          <w:rFonts w:ascii="Arial" w:hAnsi="Arial" w:cs="Arial"/>
          <w:b/>
          <w:color w:val="002060"/>
          <w:sz w:val="16"/>
          <w:szCs w:val="16"/>
          <w:lang w:val="es-ES"/>
        </w:rPr>
      </w:pPr>
    </w:p>
    <w:p w14:paraId="63452B30" w14:textId="268EC3D7" w:rsidR="00472EDC" w:rsidRPr="002161BF" w:rsidRDefault="00472EDC" w:rsidP="00472EDC">
      <w:pPr>
        <w:spacing w:after="0" w:line="240" w:lineRule="auto"/>
        <w:jc w:val="both"/>
        <w:rPr>
          <w:rFonts w:ascii="Arial" w:hAnsi="Arial" w:cs="Arial"/>
          <w:lang w:val="es-ES_tradnl"/>
        </w:rPr>
      </w:pPr>
      <w:r w:rsidRPr="002161BF">
        <w:rPr>
          <w:rFonts w:ascii="Arial" w:hAnsi="Arial" w:cs="Arial"/>
          <w:lang w:val="es-ES_tradnl"/>
        </w:rPr>
        <w:t>Los resultados finales</w:t>
      </w:r>
      <w:r w:rsidR="00216951">
        <w:rPr>
          <w:rFonts w:ascii="Arial" w:hAnsi="Arial" w:cs="Arial"/>
          <w:lang w:val="es-ES_tradnl"/>
        </w:rPr>
        <w:t>, en un formato igual al anterior –seleccionados y listas de espera (por si hay desistimientos y reemplazos o cambios posteriores)-</w:t>
      </w:r>
      <w:r w:rsidRPr="002161BF">
        <w:rPr>
          <w:rFonts w:ascii="Arial" w:hAnsi="Arial" w:cs="Arial"/>
          <w:lang w:val="es-ES_tradnl"/>
        </w:rPr>
        <w:t xml:space="preserve"> se publicarán </w:t>
      </w:r>
      <w:r>
        <w:rPr>
          <w:rFonts w:ascii="Arial" w:hAnsi="Arial" w:cs="Arial"/>
          <w:lang w:val="es-ES_tradnl"/>
        </w:rPr>
        <w:t xml:space="preserve">en torno al </w:t>
      </w:r>
      <w:r w:rsidRPr="002161BF">
        <w:rPr>
          <w:rFonts w:ascii="Arial" w:hAnsi="Arial" w:cs="Arial"/>
          <w:lang w:val="es-ES_tradnl"/>
        </w:rPr>
        <w:t>2</w:t>
      </w:r>
      <w:r>
        <w:rPr>
          <w:rFonts w:ascii="Arial" w:hAnsi="Arial" w:cs="Arial"/>
          <w:lang w:val="es-ES_tradnl"/>
        </w:rPr>
        <w:t xml:space="preserve">0 de diciembre para que </w:t>
      </w:r>
      <w:r w:rsidRPr="002161BF">
        <w:rPr>
          <w:rFonts w:ascii="Arial" w:hAnsi="Arial" w:cs="Arial"/>
          <w:lang w:val="es-ES_tradnl"/>
        </w:rPr>
        <w:t xml:space="preserve">quienes ya han sido seleccionados </w:t>
      </w:r>
      <w:r>
        <w:rPr>
          <w:rFonts w:ascii="Arial" w:hAnsi="Arial" w:cs="Arial"/>
          <w:lang w:val="es-ES_tradnl"/>
        </w:rPr>
        <w:t xml:space="preserve">puedan </w:t>
      </w:r>
      <w:r w:rsidRPr="002161BF">
        <w:rPr>
          <w:rFonts w:ascii="Arial" w:hAnsi="Arial" w:cs="Arial"/>
          <w:lang w:val="es-ES_tradnl"/>
        </w:rPr>
        <w:t>programar sus viajes y estadías con la debida antelación.</w:t>
      </w:r>
    </w:p>
    <w:p w14:paraId="6F96B091" w14:textId="77777777" w:rsidR="00472EDC" w:rsidRPr="002161BF" w:rsidRDefault="00472EDC" w:rsidP="00472EDC">
      <w:pPr>
        <w:spacing w:after="0" w:line="240" w:lineRule="auto"/>
        <w:jc w:val="both"/>
        <w:rPr>
          <w:rFonts w:ascii="Arial" w:hAnsi="Arial" w:cs="Arial"/>
          <w:lang w:val="es-ES_tradnl"/>
        </w:rPr>
      </w:pPr>
    </w:p>
    <w:p w14:paraId="0300AC9B" w14:textId="10FEA5CE" w:rsidR="00472EDC" w:rsidRPr="002161BF" w:rsidRDefault="00472EDC" w:rsidP="00472EDC">
      <w:pPr>
        <w:spacing w:after="0" w:line="240" w:lineRule="auto"/>
        <w:jc w:val="both"/>
        <w:rPr>
          <w:rFonts w:ascii="Arial" w:hAnsi="Arial" w:cs="Arial"/>
          <w:lang w:val="es-ES_tradnl"/>
        </w:rPr>
      </w:pPr>
      <w:r w:rsidRPr="002161BF">
        <w:rPr>
          <w:rFonts w:ascii="Arial" w:hAnsi="Arial" w:cs="Arial"/>
          <w:lang w:val="es-ES_tradnl"/>
        </w:rPr>
        <w:lastRenderedPageBreak/>
        <w:t xml:space="preserve">Por último, favor los </w:t>
      </w:r>
      <w:r>
        <w:rPr>
          <w:rFonts w:ascii="Arial" w:hAnsi="Arial" w:cs="Arial"/>
          <w:lang w:val="es-ES_tradnl"/>
        </w:rPr>
        <w:t xml:space="preserve">socios/as postulantes o </w:t>
      </w:r>
      <w:r w:rsidRPr="002161BF">
        <w:rPr>
          <w:rFonts w:ascii="Arial" w:hAnsi="Arial" w:cs="Arial"/>
          <w:lang w:val="es-ES_tradnl"/>
        </w:rPr>
        <w:t xml:space="preserve">interesados nos </w:t>
      </w:r>
      <w:r>
        <w:rPr>
          <w:rFonts w:ascii="Arial" w:hAnsi="Arial" w:cs="Arial"/>
          <w:lang w:val="es-ES_tradnl"/>
        </w:rPr>
        <w:t xml:space="preserve">pueden hacer </w:t>
      </w:r>
      <w:r w:rsidRPr="002161BF">
        <w:rPr>
          <w:rFonts w:ascii="Arial" w:hAnsi="Arial" w:cs="Arial"/>
          <w:lang w:val="es-ES_tradnl"/>
        </w:rPr>
        <w:t xml:space="preserve">valer cualquier eventual omisión o error involuntario en el que se haya podido incurrir en alguna de las fases del proceso, dado el alto número de postulaciones simultáneas a los </w:t>
      </w:r>
      <w:r>
        <w:rPr>
          <w:rFonts w:ascii="Arial" w:hAnsi="Arial" w:cs="Arial"/>
          <w:lang w:val="es-ES_tradnl"/>
        </w:rPr>
        <w:t>tres</w:t>
      </w:r>
      <w:r w:rsidRPr="002161BF">
        <w:rPr>
          <w:rFonts w:ascii="Arial" w:hAnsi="Arial" w:cs="Arial"/>
          <w:lang w:val="es-ES_tradnl"/>
        </w:rPr>
        <w:t xml:space="preserve"> centros, a objeto de la corrección pertinente. </w:t>
      </w:r>
    </w:p>
    <w:p w14:paraId="54244242" w14:textId="77777777" w:rsidR="00472EDC" w:rsidRDefault="00472EDC" w:rsidP="002161BF">
      <w:pPr>
        <w:spacing w:after="0" w:line="240" w:lineRule="auto"/>
        <w:jc w:val="both"/>
        <w:rPr>
          <w:rFonts w:ascii="Arial" w:hAnsi="Arial" w:cs="Arial"/>
          <w:lang w:val="es-ES_tradnl"/>
        </w:rPr>
      </w:pPr>
    </w:p>
    <w:p w14:paraId="289761B0" w14:textId="71C3D0EB" w:rsidR="00C76DAE" w:rsidRDefault="00C76DAE" w:rsidP="002161BF">
      <w:pPr>
        <w:spacing w:after="0" w:line="240" w:lineRule="auto"/>
        <w:jc w:val="both"/>
        <w:rPr>
          <w:rFonts w:ascii="Arial" w:hAnsi="Arial" w:cs="Arial"/>
          <w:lang w:val="es-ES_tradnl"/>
        </w:rPr>
      </w:pPr>
      <w:r>
        <w:rPr>
          <w:rFonts w:ascii="Arial" w:hAnsi="Arial" w:cs="Arial"/>
          <w:lang w:val="es-ES_tradnl"/>
        </w:rPr>
        <w:t xml:space="preserve">Después de </w:t>
      </w:r>
      <w:r w:rsidR="00472EDC">
        <w:rPr>
          <w:rFonts w:ascii="Arial" w:hAnsi="Arial" w:cs="Arial"/>
          <w:lang w:val="es-ES_tradnl"/>
        </w:rPr>
        <w:t xml:space="preserve">estos resultados finales </w:t>
      </w:r>
      <w:r>
        <w:rPr>
          <w:rFonts w:ascii="Arial" w:hAnsi="Arial" w:cs="Arial"/>
          <w:lang w:val="es-ES_tradnl"/>
        </w:rPr>
        <w:t>siempre se podrá gestionar reemplazos o llenar los cupos vacantes, simplemente a través de solicitudes individuales.</w:t>
      </w:r>
    </w:p>
    <w:p w14:paraId="4ABA6914" w14:textId="77777777" w:rsidR="00C76DAE" w:rsidRDefault="00C76DAE" w:rsidP="002161BF">
      <w:pPr>
        <w:spacing w:after="0" w:line="240" w:lineRule="auto"/>
        <w:jc w:val="both"/>
        <w:rPr>
          <w:rFonts w:ascii="Arial" w:hAnsi="Arial" w:cs="Arial"/>
          <w:lang w:val="es-ES_tradnl"/>
        </w:rPr>
      </w:pPr>
    </w:p>
    <w:p w14:paraId="02132BB9" w14:textId="77777777" w:rsidR="00C76DAE" w:rsidRDefault="00C76DAE" w:rsidP="002161BF">
      <w:pPr>
        <w:spacing w:after="0" w:line="240" w:lineRule="auto"/>
        <w:jc w:val="both"/>
        <w:rPr>
          <w:rFonts w:ascii="Arial" w:hAnsi="Arial" w:cs="Arial"/>
          <w:lang w:val="es-ES_tradnl"/>
        </w:rPr>
      </w:pPr>
      <w:r>
        <w:rPr>
          <w:rFonts w:ascii="Arial" w:hAnsi="Arial" w:cs="Arial"/>
          <w:lang w:val="es-ES_tradnl"/>
        </w:rPr>
        <w:t>Por último, si hay desistimientos y ellos son tardíos o insuficientemente justificados, y/o se provocó que finalmente se perdiera el cupo, se devolverá solo el 85% de lo pagado, salvo que haya acuerdo del Directorio para, excepcionalmente, acoger una justificación adicional y rebajar dicho monto.</w:t>
      </w:r>
    </w:p>
    <w:p w14:paraId="55F7A6C1" w14:textId="77777777" w:rsidR="00C76DAE" w:rsidRDefault="00C76DAE" w:rsidP="002161BF">
      <w:pPr>
        <w:spacing w:after="0" w:line="240" w:lineRule="auto"/>
        <w:jc w:val="both"/>
        <w:rPr>
          <w:rFonts w:ascii="Arial" w:hAnsi="Arial" w:cs="Arial"/>
          <w:lang w:val="es-ES_tradnl"/>
        </w:rPr>
      </w:pPr>
    </w:p>
    <w:p w14:paraId="692019D6" w14:textId="44F30EE2" w:rsidR="00FF0AD2" w:rsidRDefault="00216951" w:rsidP="002161BF">
      <w:pPr>
        <w:spacing w:after="0" w:line="240" w:lineRule="auto"/>
        <w:jc w:val="both"/>
        <w:rPr>
          <w:rFonts w:ascii="Arial" w:hAnsi="Arial" w:cs="Arial"/>
          <w:b/>
          <w:lang w:val="es-ES_tradnl"/>
        </w:rPr>
      </w:pPr>
      <w:r>
        <w:rPr>
          <w:rFonts w:ascii="Arial" w:hAnsi="Arial" w:cs="Arial"/>
          <w:b/>
          <w:lang w:val="es-ES_tradnl"/>
        </w:rPr>
        <w:t>3</w:t>
      </w:r>
      <w:r w:rsidR="00C76DAE" w:rsidRPr="001854D6">
        <w:rPr>
          <w:rFonts w:ascii="Arial" w:hAnsi="Arial" w:cs="Arial"/>
          <w:b/>
          <w:lang w:val="es-ES_tradnl"/>
        </w:rPr>
        <w:t xml:space="preserve">.2.- PROCEDIMIENTO EN </w:t>
      </w:r>
      <w:r w:rsidR="00FF0AD2" w:rsidRPr="001854D6">
        <w:rPr>
          <w:rFonts w:ascii="Arial" w:hAnsi="Arial" w:cs="Arial"/>
          <w:b/>
          <w:lang w:val="es-ES_tradnl"/>
        </w:rPr>
        <w:t>TEMPORADA BAJA.</w:t>
      </w:r>
    </w:p>
    <w:p w14:paraId="5BCBF095" w14:textId="77777777" w:rsidR="001854D6" w:rsidRPr="001854D6" w:rsidRDefault="001854D6" w:rsidP="002161BF">
      <w:pPr>
        <w:spacing w:after="0" w:line="240" w:lineRule="auto"/>
        <w:jc w:val="both"/>
        <w:rPr>
          <w:rFonts w:ascii="Arial" w:hAnsi="Arial" w:cs="Arial"/>
          <w:b/>
          <w:lang w:val="es-ES_tradnl"/>
        </w:rPr>
      </w:pPr>
    </w:p>
    <w:p w14:paraId="0F8C041B" w14:textId="0AF18881" w:rsidR="00FF0AD2" w:rsidRPr="002161BF" w:rsidRDefault="00FF0AD2" w:rsidP="002161BF">
      <w:pPr>
        <w:spacing w:after="0" w:line="240" w:lineRule="auto"/>
        <w:jc w:val="both"/>
        <w:rPr>
          <w:rFonts w:ascii="Arial" w:hAnsi="Arial" w:cs="Arial"/>
          <w:lang w:val="es-ES_tradnl"/>
        </w:rPr>
      </w:pPr>
      <w:r w:rsidRPr="001854D6">
        <w:rPr>
          <w:rFonts w:ascii="Arial" w:hAnsi="Arial" w:cs="Arial"/>
          <w:b/>
          <w:lang w:val="es-ES_tradnl"/>
        </w:rPr>
        <w:t>1</w:t>
      </w:r>
      <w:r w:rsidR="00357A52">
        <w:rPr>
          <w:rFonts w:ascii="Arial" w:hAnsi="Arial" w:cs="Arial"/>
          <w:b/>
          <w:lang w:val="es-ES_tradnl"/>
        </w:rPr>
        <w:t>)</w:t>
      </w:r>
      <w:r w:rsidRPr="001854D6">
        <w:rPr>
          <w:rFonts w:ascii="Arial" w:hAnsi="Arial" w:cs="Arial"/>
          <w:b/>
          <w:lang w:val="es-ES_tradnl"/>
        </w:rPr>
        <w:t xml:space="preserve"> </w:t>
      </w:r>
      <w:r w:rsidR="001854D6">
        <w:rPr>
          <w:rFonts w:ascii="Arial" w:hAnsi="Arial" w:cs="Arial"/>
          <w:b/>
          <w:lang w:val="es-ES_tradnl"/>
        </w:rPr>
        <w:t xml:space="preserve">Sólo a través de las solicitudes. </w:t>
      </w:r>
      <w:r w:rsidR="001854D6">
        <w:rPr>
          <w:rFonts w:ascii="Arial" w:hAnsi="Arial" w:cs="Arial"/>
          <w:lang w:val="es-ES_tradnl"/>
        </w:rPr>
        <w:t xml:space="preserve">Recibidas </w:t>
      </w:r>
      <w:r w:rsidR="001854D6" w:rsidRPr="001854D6">
        <w:rPr>
          <w:rFonts w:ascii="Arial" w:hAnsi="Arial" w:cs="Arial"/>
          <w:b/>
          <w:lang w:val="es-ES_tradnl"/>
        </w:rPr>
        <w:t>en el correo especial</w:t>
      </w:r>
      <w:r w:rsidR="001854D6">
        <w:rPr>
          <w:rFonts w:ascii="Arial" w:hAnsi="Arial" w:cs="Arial"/>
          <w:lang w:val="es-ES_tradnl"/>
        </w:rPr>
        <w:t xml:space="preserve">, </w:t>
      </w:r>
      <w:r w:rsidRPr="002161BF">
        <w:rPr>
          <w:rFonts w:ascii="Arial" w:hAnsi="Arial" w:cs="Arial"/>
          <w:lang w:val="es-ES_tradnl"/>
        </w:rPr>
        <w:t>según formato disponible en página web</w:t>
      </w:r>
      <w:r w:rsidR="001854D6" w:rsidRPr="001854D6">
        <w:rPr>
          <w:rFonts w:ascii="Arial" w:hAnsi="Arial" w:cs="Arial"/>
          <w:lang w:val="es-ES_tradnl"/>
        </w:rPr>
        <w:t xml:space="preserve"> </w:t>
      </w:r>
      <w:r w:rsidR="001854D6">
        <w:rPr>
          <w:rFonts w:ascii="Arial" w:hAnsi="Arial" w:cs="Arial"/>
          <w:lang w:val="es-ES_tradnl"/>
        </w:rPr>
        <w:t xml:space="preserve">tratadas una a una. </w:t>
      </w:r>
      <w:r w:rsidR="001854D6" w:rsidRPr="001854D6">
        <w:rPr>
          <w:rFonts w:ascii="Arial" w:hAnsi="Arial" w:cs="Arial"/>
          <w:b/>
          <w:lang w:val="es-ES_tradnl"/>
        </w:rPr>
        <w:t xml:space="preserve">Sólo se informa </w:t>
      </w:r>
      <w:r w:rsidRPr="001854D6">
        <w:rPr>
          <w:rFonts w:ascii="Arial" w:hAnsi="Arial" w:cs="Arial"/>
          <w:b/>
          <w:lang w:val="es-ES_tradnl"/>
        </w:rPr>
        <w:t xml:space="preserve">sobre </w:t>
      </w:r>
      <w:r w:rsidR="001854D6" w:rsidRPr="001854D6">
        <w:rPr>
          <w:rFonts w:ascii="Arial" w:hAnsi="Arial" w:cs="Arial"/>
          <w:b/>
          <w:lang w:val="es-ES_tradnl"/>
        </w:rPr>
        <w:t xml:space="preserve">la </w:t>
      </w:r>
      <w:r w:rsidRPr="001854D6">
        <w:rPr>
          <w:rFonts w:ascii="Arial" w:hAnsi="Arial" w:cs="Arial"/>
          <w:b/>
          <w:lang w:val="es-ES_tradnl"/>
        </w:rPr>
        <w:t>disponibilidad luego de recibirse una solicitud</w:t>
      </w:r>
      <w:r w:rsidRPr="002161BF">
        <w:rPr>
          <w:rFonts w:ascii="Arial" w:hAnsi="Arial" w:cs="Arial"/>
          <w:lang w:val="es-ES_tradnl"/>
        </w:rPr>
        <w:t xml:space="preserve"> en forma y completa, en los correos respectivos (no a través de otros medios). Las solicitudes de reserva solo pueden aprobarse con una </w:t>
      </w:r>
      <w:r w:rsidRPr="001854D6">
        <w:rPr>
          <w:rFonts w:ascii="Arial" w:hAnsi="Arial" w:cs="Arial"/>
          <w:b/>
          <w:lang w:val="es-ES_tradnl"/>
        </w:rPr>
        <w:t>anticipación máxima</w:t>
      </w:r>
      <w:r w:rsidRPr="002161BF">
        <w:rPr>
          <w:rFonts w:ascii="Arial" w:hAnsi="Arial" w:cs="Arial"/>
          <w:lang w:val="es-ES_tradnl"/>
        </w:rPr>
        <w:t xml:space="preserve"> de todo el mes anterior al de la fecha solicitada (por ejemplo, una reserva para el 18 de septiembre, solo puede cursarse desde el 1 de agosto, lo que garantiza mayor accesibilidad y no haya tomas de reserva con data exagerada)</w:t>
      </w:r>
      <w:r w:rsidR="001854D6">
        <w:rPr>
          <w:rFonts w:ascii="Arial" w:hAnsi="Arial" w:cs="Arial"/>
          <w:lang w:val="es-ES_tradnl"/>
        </w:rPr>
        <w:t xml:space="preserve"> y con una </w:t>
      </w:r>
      <w:r w:rsidR="001854D6" w:rsidRPr="001854D6">
        <w:rPr>
          <w:rFonts w:ascii="Arial" w:hAnsi="Arial" w:cs="Arial"/>
          <w:b/>
          <w:lang w:val="es-ES_tradnl"/>
        </w:rPr>
        <w:t>anticipación mínima</w:t>
      </w:r>
      <w:r w:rsidR="001854D6">
        <w:rPr>
          <w:rFonts w:ascii="Arial" w:hAnsi="Arial" w:cs="Arial"/>
          <w:lang w:val="es-ES_tradnl"/>
        </w:rPr>
        <w:t xml:space="preserve"> re</w:t>
      </w:r>
      <w:r w:rsidRPr="002161BF">
        <w:rPr>
          <w:rFonts w:ascii="Arial" w:hAnsi="Arial" w:cs="Arial"/>
          <w:lang w:val="es-ES_tradnl"/>
        </w:rPr>
        <w:t xml:space="preserve">comendable </w:t>
      </w:r>
      <w:r w:rsidR="001854D6">
        <w:rPr>
          <w:rFonts w:ascii="Arial" w:hAnsi="Arial" w:cs="Arial"/>
          <w:lang w:val="es-ES_tradnl"/>
        </w:rPr>
        <w:t xml:space="preserve">de </w:t>
      </w:r>
      <w:r w:rsidRPr="002161BF">
        <w:rPr>
          <w:rFonts w:ascii="Arial" w:hAnsi="Arial" w:cs="Arial"/>
          <w:lang w:val="es-ES_tradnl"/>
        </w:rPr>
        <w:t xml:space="preserve">al menos una semana. </w:t>
      </w:r>
      <w:r w:rsidR="001854D6">
        <w:rPr>
          <w:rFonts w:ascii="Arial" w:hAnsi="Arial" w:cs="Arial"/>
          <w:lang w:val="es-ES_tradnl"/>
        </w:rPr>
        <w:t xml:space="preserve">Desde la Secretaría en la Sede debe </w:t>
      </w:r>
      <w:r w:rsidRPr="002161BF">
        <w:rPr>
          <w:rFonts w:ascii="Arial" w:hAnsi="Arial" w:cs="Arial"/>
          <w:lang w:val="es-ES_tradnl"/>
        </w:rPr>
        <w:t>contestar</w:t>
      </w:r>
      <w:r w:rsidR="001854D6">
        <w:rPr>
          <w:rFonts w:ascii="Arial" w:hAnsi="Arial" w:cs="Arial"/>
          <w:lang w:val="es-ES_tradnl"/>
        </w:rPr>
        <w:t>se</w:t>
      </w:r>
      <w:r w:rsidRPr="002161BF">
        <w:rPr>
          <w:rFonts w:ascii="Arial" w:hAnsi="Arial" w:cs="Arial"/>
          <w:lang w:val="es-ES_tradnl"/>
        </w:rPr>
        <w:t xml:space="preserve"> sobre la disponibilidad en la forma más inmediata posible, 48 hrs. máximo, y, si no la hay, señalar fechas cercanas o posibilidad de otros centros, para rehacer y recibir una nueva solicitud ajustada a esa sí disponibilidad, que se tramita como si fuera una nueva, pues la anterior fue simplemente rechazada. Finalmente, </w:t>
      </w:r>
      <w:r w:rsidRPr="001854D6">
        <w:rPr>
          <w:rFonts w:ascii="Arial" w:hAnsi="Arial" w:cs="Arial"/>
          <w:b/>
          <w:lang w:val="es-ES_tradnl"/>
        </w:rPr>
        <w:t>si la solicitud se funda en algún regalo especial</w:t>
      </w:r>
      <w:r w:rsidRPr="002161BF">
        <w:rPr>
          <w:rFonts w:ascii="Arial" w:hAnsi="Arial" w:cs="Arial"/>
          <w:lang w:val="es-ES_tradnl"/>
        </w:rPr>
        <w:t xml:space="preserve"> definido (de 3 días por 30 o más años de servicios; o de una semana, por jubilación), debe igualmente llenarse el formulario y consignarse allí que es sin costo. </w:t>
      </w:r>
      <w:r w:rsidRPr="001854D6">
        <w:rPr>
          <w:rFonts w:ascii="Arial" w:hAnsi="Arial" w:cs="Arial"/>
          <w:b/>
          <w:lang w:val="es-ES_tradnl"/>
        </w:rPr>
        <w:t>Los socios/as jubilados</w:t>
      </w:r>
      <w:r w:rsidRPr="002161BF">
        <w:rPr>
          <w:rFonts w:ascii="Arial" w:hAnsi="Arial" w:cs="Arial"/>
          <w:lang w:val="es-ES_tradnl"/>
        </w:rPr>
        <w:t xml:space="preserve"> solo tienen como opción de pago, al contado. El pago con cheques es absolutamente excepcional y exige que los cheques lleguen materialmente a la Sede Nacional. Las primeras tres semanas de junio (salvo acuerdo en contrario con los Encargados de Centros cada año en particular para definir otra fecha en esa época de menos asistencia, serán de </w:t>
      </w:r>
      <w:r w:rsidRPr="001854D6">
        <w:rPr>
          <w:rFonts w:ascii="Arial" w:hAnsi="Arial" w:cs="Arial"/>
          <w:b/>
          <w:lang w:val="es-ES_tradnl"/>
        </w:rPr>
        <w:t>feriado colectivo</w:t>
      </w:r>
      <w:r w:rsidRPr="002161BF">
        <w:rPr>
          <w:rFonts w:ascii="Arial" w:hAnsi="Arial" w:cs="Arial"/>
          <w:lang w:val="es-ES_tradnl"/>
        </w:rPr>
        <w:t xml:space="preserve"> y, por tanto, NO se harán reservas para dichas fechas). </w:t>
      </w:r>
    </w:p>
    <w:p w14:paraId="62D44651" w14:textId="77777777" w:rsidR="001854D6" w:rsidRDefault="001854D6" w:rsidP="002161BF">
      <w:pPr>
        <w:spacing w:after="0" w:line="240" w:lineRule="auto"/>
        <w:jc w:val="both"/>
        <w:rPr>
          <w:rFonts w:ascii="Arial" w:hAnsi="Arial" w:cs="Arial"/>
          <w:lang w:val="es-ES_tradnl"/>
        </w:rPr>
      </w:pPr>
    </w:p>
    <w:p w14:paraId="09863FBA" w14:textId="30F7F9D8" w:rsidR="00FF0AD2" w:rsidRPr="002161BF" w:rsidRDefault="00FF0AD2" w:rsidP="002161BF">
      <w:pPr>
        <w:spacing w:after="0" w:line="240" w:lineRule="auto"/>
        <w:jc w:val="both"/>
        <w:rPr>
          <w:rFonts w:ascii="Arial" w:hAnsi="Arial" w:cs="Arial"/>
          <w:lang w:val="es-ES_tradnl"/>
        </w:rPr>
      </w:pPr>
      <w:r w:rsidRPr="001854D6">
        <w:rPr>
          <w:rFonts w:ascii="Arial" w:hAnsi="Arial" w:cs="Arial"/>
          <w:b/>
          <w:lang w:val="es-ES_tradnl"/>
        </w:rPr>
        <w:t>2</w:t>
      </w:r>
      <w:r w:rsidR="00357A52">
        <w:rPr>
          <w:rFonts w:ascii="Arial" w:hAnsi="Arial" w:cs="Arial"/>
          <w:b/>
          <w:lang w:val="es-ES_tradnl"/>
        </w:rPr>
        <w:t>)</w:t>
      </w:r>
      <w:r w:rsidRPr="001854D6">
        <w:rPr>
          <w:rFonts w:ascii="Arial" w:hAnsi="Arial" w:cs="Arial"/>
          <w:b/>
          <w:lang w:val="es-ES_tradnl"/>
        </w:rPr>
        <w:t xml:space="preserve"> Si hay disponibilidad</w:t>
      </w:r>
      <w:r w:rsidRPr="002161BF">
        <w:rPr>
          <w:rFonts w:ascii="Arial" w:hAnsi="Arial" w:cs="Arial"/>
          <w:lang w:val="es-ES_tradnl"/>
        </w:rPr>
        <w:t>, se registra la reserva en la respectiva planilla por centro y después se contesta positivamente, solicitando el pago al contado o enviando a la Secretaría para descuento en caso descuento por planilla. Para este efecto a la Secretaría se debe enviar simplemente la copia actualizada del archivo con la plantilla, más todos los formularios de respaldo y comprobante de pago al contado cuando sea el caso (en Word las solicitudes que están en trámite, convertidas a PDF las que están con reserva perfeccionada, agrupadas todas en una carpeta, que las va guardando ordenadas según el nombre, pues cada archivo debe tener como título, simplemente el centro y el número correlativo de solicitud de la planilla y, si se quiere, mucho mejor, el nombre del socio/as, pues todo esto simplifica enormemente todo después).</w:t>
      </w:r>
    </w:p>
    <w:p w14:paraId="34AA0F03" w14:textId="77777777" w:rsidR="001854D6" w:rsidRDefault="001854D6" w:rsidP="002161BF">
      <w:pPr>
        <w:spacing w:after="0" w:line="240" w:lineRule="auto"/>
        <w:jc w:val="both"/>
        <w:rPr>
          <w:rFonts w:ascii="Arial" w:hAnsi="Arial" w:cs="Arial"/>
          <w:lang w:val="es-ES_tradnl"/>
        </w:rPr>
      </w:pPr>
    </w:p>
    <w:p w14:paraId="7E4773B8" w14:textId="21870220" w:rsidR="00FF0AD2" w:rsidRPr="002161BF" w:rsidRDefault="00FF0AD2" w:rsidP="002161BF">
      <w:pPr>
        <w:spacing w:after="0" w:line="240" w:lineRule="auto"/>
        <w:jc w:val="both"/>
        <w:rPr>
          <w:rFonts w:ascii="Arial" w:hAnsi="Arial" w:cs="Arial"/>
          <w:lang w:val="es-ES_tradnl"/>
        </w:rPr>
      </w:pPr>
      <w:r w:rsidRPr="001854D6">
        <w:rPr>
          <w:rFonts w:ascii="Arial" w:hAnsi="Arial" w:cs="Arial"/>
          <w:b/>
          <w:lang w:val="es-ES_tradnl"/>
        </w:rPr>
        <w:t>3</w:t>
      </w:r>
      <w:r w:rsidR="00357A52">
        <w:rPr>
          <w:rFonts w:ascii="Arial" w:hAnsi="Arial" w:cs="Arial"/>
          <w:b/>
          <w:lang w:val="es-ES_tradnl"/>
        </w:rPr>
        <w:t>)</w:t>
      </w:r>
      <w:r w:rsidRPr="001854D6">
        <w:rPr>
          <w:rFonts w:ascii="Arial" w:hAnsi="Arial" w:cs="Arial"/>
          <w:b/>
          <w:lang w:val="es-ES_tradnl"/>
        </w:rPr>
        <w:t xml:space="preserve"> Producido el pago al contado, y enviado el comprobante a Secretaría, o enviado el pago a descuento, se confirma la reserva</w:t>
      </w:r>
      <w:r w:rsidRPr="002161BF">
        <w:rPr>
          <w:rFonts w:ascii="Arial" w:hAnsi="Arial" w:cs="Arial"/>
          <w:lang w:val="es-ES_tradnl"/>
        </w:rPr>
        <w:t xml:space="preserve"> y se informa al socio para que baje en la página web el archivo con la información de contacto, de llegada y de regulaciones para el uso de las cabañas. </w:t>
      </w:r>
    </w:p>
    <w:p w14:paraId="3818F3DC" w14:textId="77777777" w:rsidR="001854D6" w:rsidRDefault="001854D6" w:rsidP="002161BF">
      <w:pPr>
        <w:spacing w:after="0" w:line="240" w:lineRule="auto"/>
        <w:jc w:val="both"/>
        <w:rPr>
          <w:rFonts w:ascii="Arial" w:hAnsi="Arial" w:cs="Arial"/>
          <w:lang w:val="es-ES_tradnl"/>
        </w:rPr>
      </w:pPr>
    </w:p>
    <w:p w14:paraId="162F600B" w14:textId="1133E36B" w:rsidR="00FF0AD2" w:rsidRPr="002161BF" w:rsidRDefault="00FF0AD2" w:rsidP="002161BF">
      <w:pPr>
        <w:spacing w:after="0" w:line="240" w:lineRule="auto"/>
        <w:jc w:val="both"/>
        <w:rPr>
          <w:rFonts w:ascii="Arial" w:hAnsi="Arial" w:cs="Arial"/>
          <w:lang w:val="es-ES_tradnl"/>
        </w:rPr>
      </w:pPr>
      <w:r w:rsidRPr="001854D6">
        <w:rPr>
          <w:rFonts w:ascii="Arial" w:hAnsi="Arial" w:cs="Arial"/>
          <w:b/>
          <w:lang w:val="es-ES_tradnl"/>
        </w:rPr>
        <w:t>4</w:t>
      </w:r>
      <w:r w:rsidR="00357A52">
        <w:rPr>
          <w:rFonts w:ascii="Arial" w:hAnsi="Arial" w:cs="Arial"/>
          <w:b/>
          <w:lang w:val="es-ES_tradnl"/>
        </w:rPr>
        <w:t>)</w:t>
      </w:r>
      <w:r w:rsidRPr="001854D6">
        <w:rPr>
          <w:rFonts w:ascii="Arial" w:hAnsi="Arial" w:cs="Arial"/>
          <w:b/>
          <w:lang w:val="es-ES_tradnl"/>
        </w:rPr>
        <w:t xml:space="preserve"> Luego se informa de la reserva perfeccionada el Encargado del Centro</w:t>
      </w:r>
      <w:r w:rsidRPr="002161BF">
        <w:rPr>
          <w:rFonts w:ascii="Arial" w:hAnsi="Arial" w:cs="Arial"/>
          <w:lang w:val="es-ES_tradnl"/>
        </w:rPr>
        <w:t xml:space="preserve">, simplemente enviando correo con copia de la planilla de reservas consignando las nuevas reservas, puede ser en forma periódica, por ejemplo semanal, sin perjuicio de enviarla más veces, en caso de reservas de última hora. </w:t>
      </w:r>
    </w:p>
    <w:p w14:paraId="09FE3798" w14:textId="77777777" w:rsidR="001854D6" w:rsidRDefault="001854D6" w:rsidP="002161BF">
      <w:pPr>
        <w:spacing w:after="0" w:line="240" w:lineRule="auto"/>
        <w:jc w:val="both"/>
        <w:rPr>
          <w:rFonts w:ascii="Arial" w:hAnsi="Arial" w:cs="Arial"/>
          <w:lang w:val="es-ES_tradnl"/>
        </w:rPr>
      </w:pPr>
    </w:p>
    <w:p w14:paraId="328445C3" w14:textId="08930155" w:rsidR="00FF0AD2" w:rsidRPr="002161BF" w:rsidRDefault="00FF0AD2" w:rsidP="002161BF">
      <w:pPr>
        <w:spacing w:after="0" w:line="240" w:lineRule="auto"/>
        <w:jc w:val="both"/>
        <w:rPr>
          <w:rFonts w:ascii="Arial" w:hAnsi="Arial" w:cs="Arial"/>
          <w:lang w:val="es-ES_tradnl"/>
        </w:rPr>
      </w:pPr>
      <w:r w:rsidRPr="001854D6">
        <w:rPr>
          <w:rFonts w:ascii="Arial" w:hAnsi="Arial" w:cs="Arial"/>
          <w:b/>
          <w:lang w:val="es-ES_tradnl"/>
        </w:rPr>
        <w:t>5</w:t>
      </w:r>
      <w:r w:rsidR="00357A52">
        <w:rPr>
          <w:rFonts w:ascii="Arial" w:hAnsi="Arial" w:cs="Arial"/>
          <w:b/>
          <w:lang w:val="es-ES_tradnl"/>
        </w:rPr>
        <w:t>)</w:t>
      </w:r>
      <w:r w:rsidRPr="001854D6">
        <w:rPr>
          <w:rFonts w:ascii="Arial" w:hAnsi="Arial" w:cs="Arial"/>
          <w:b/>
          <w:lang w:val="es-ES_tradnl"/>
        </w:rPr>
        <w:t xml:space="preserve"> Si no se hace uso de una reserva perfeccionada</w:t>
      </w:r>
      <w:r w:rsidRPr="002161BF">
        <w:rPr>
          <w:rFonts w:ascii="Arial" w:hAnsi="Arial" w:cs="Arial"/>
          <w:lang w:val="es-ES_tradnl"/>
        </w:rPr>
        <w:t xml:space="preserve"> y se avisa con al menos una semana (7 días de anticipación), o se puede conseguir un reemplazante para esa misma fecha, se registra el desistimiento simplemente tarjando el nombre en la planilla y avisando de ello al encargado de centro y se solicita a Secretaría la devolución del 100% del valor de la reserva. Si no se cumplen las condiciones anteriores, la devolución es solamente del 85%, pues hubo pérdida de posibilidades de uso de otros socios/as.</w:t>
      </w:r>
    </w:p>
    <w:p w14:paraId="4E37FE5B" w14:textId="77777777" w:rsidR="001854D6" w:rsidRDefault="001854D6" w:rsidP="002161BF">
      <w:pPr>
        <w:spacing w:after="0" w:line="240" w:lineRule="auto"/>
        <w:jc w:val="both"/>
        <w:rPr>
          <w:rFonts w:ascii="Arial" w:hAnsi="Arial" w:cs="Arial"/>
          <w:lang w:val="es-ES_tradnl"/>
        </w:rPr>
      </w:pPr>
    </w:p>
    <w:p w14:paraId="1775136C" w14:textId="6E56CC28" w:rsidR="00FF0AD2" w:rsidRPr="002161BF" w:rsidRDefault="00FF0AD2" w:rsidP="002161BF">
      <w:pPr>
        <w:spacing w:after="0" w:line="240" w:lineRule="auto"/>
        <w:jc w:val="both"/>
        <w:rPr>
          <w:rFonts w:ascii="Arial" w:hAnsi="Arial" w:cs="Arial"/>
          <w:lang w:val="es-ES_tradnl"/>
        </w:rPr>
      </w:pPr>
      <w:r w:rsidRPr="001854D6">
        <w:rPr>
          <w:rFonts w:ascii="Arial" w:hAnsi="Arial" w:cs="Arial"/>
          <w:b/>
          <w:lang w:val="es-ES_tradnl"/>
        </w:rPr>
        <w:t>6</w:t>
      </w:r>
      <w:r w:rsidR="00357A52">
        <w:rPr>
          <w:rFonts w:ascii="Arial" w:hAnsi="Arial" w:cs="Arial"/>
          <w:b/>
          <w:lang w:val="es-ES_tradnl"/>
        </w:rPr>
        <w:t>)</w:t>
      </w:r>
      <w:r w:rsidRPr="001854D6">
        <w:rPr>
          <w:rFonts w:ascii="Arial" w:hAnsi="Arial" w:cs="Arial"/>
          <w:b/>
          <w:lang w:val="es-ES_tradnl"/>
        </w:rPr>
        <w:t xml:space="preserve"> Los Encargados de Centros al llegar el titular de la reserva deben</w:t>
      </w:r>
      <w:r w:rsidRPr="002161BF">
        <w:rPr>
          <w:rFonts w:ascii="Arial" w:hAnsi="Arial" w:cs="Arial"/>
          <w:lang w:val="es-ES_tradnl"/>
        </w:rPr>
        <w:t xml:space="preserve"> identificarlo con precisión, cédula de identidad en mano, y registrar en forma genérica a los acompañantes y su naturaleza, en el Libro de registro que deben llevar para tal efecto. Deben advertir que el cuidado de las instalaciones y enseres, y la mantención y entrega en buenas condiciones de aseo, es de responsabilidad de los socios/as usuarios/os, para lo cual se les proporcionará lo básico (escobillón, paño, aspiradora, productos, según la intensidad que se requiera). </w:t>
      </w:r>
      <w:r w:rsidRPr="001854D6">
        <w:rPr>
          <w:rFonts w:ascii="Arial" w:hAnsi="Arial" w:cs="Arial"/>
          <w:b/>
          <w:lang w:val="es-ES_tradnl"/>
        </w:rPr>
        <w:t>Durante la estadía se supervisará el cumplimiento de las regulaciones básicas</w:t>
      </w:r>
      <w:r w:rsidRPr="002161BF">
        <w:rPr>
          <w:rFonts w:ascii="Arial" w:hAnsi="Arial" w:cs="Arial"/>
          <w:lang w:val="es-ES_tradnl"/>
        </w:rPr>
        <w:t xml:space="preserve"> (que estarán pegadas en plastificado en cada cabaña), y se revisará con detalle la entrega para ver si hay observaciones, las cuales, sin no se salvan o son menores, serán registradas con fotos, y serán informadas al socio/a y a la persona a cargo, en la Sede, ya sea para dar lugar a un aseo extraordinario o reposición a valor de costo. Con todo, el Encargado debe hacer el aseo básico de mantenimiento antes de cada entrega. A fin de cada mes, cada Encargado de Centro debe informar SOLO LAS DIFERENCIAS respecto de las reservas perfeccionadas, esto es, cualquier información que no sea igual a la entregada en dicha Plantilla (por ejemplo, ausencias o desistimientos, días de salidas o llegadas postergadas o anticipadas, cualquier otro uso, lo mismo que vénetos especiales (mal uso, daños, pérdidas, desaseo, etc.), lo que servirá como control y antecedente de cualquier otro trámite posterior (por ejemplo, eventual reembolso, cobro de aseos extraordinarios, etc.)</w:t>
      </w:r>
    </w:p>
    <w:p w14:paraId="0176D7F3" w14:textId="77777777" w:rsidR="00FF0AD2" w:rsidRPr="002161BF" w:rsidRDefault="00FF0AD2" w:rsidP="002161BF">
      <w:pPr>
        <w:spacing w:after="0" w:line="240" w:lineRule="auto"/>
        <w:jc w:val="both"/>
        <w:rPr>
          <w:rFonts w:ascii="Arial" w:hAnsi="Arial" w:cs="Arial"/>
          <w:lang w:val="es-ES_tradnl"/>
        </w:rPr>
      </w:pPr>
    </w:p>
    <w:p w14:paraId="607BB4BB" w14:textId="77777777" w:rsidR="00FF0AD2" w:rsidRPr="002161BF" w:rsidRDefault="00FF0AD2" w:rsidP="00FF0AD2">
      <w:pPr>
        <w:spacing w:after="0" w:line="240" w:lineRule="auto"/>
        <w:jc w:val="both"/>
        <w:rPr>
          <w:rFonts w:ascii="Arial" w:hAnsi="Arial" w:cs="Arial"/>
          <w:lang w:val="es-ES_tradnl"/>
        </w:rPr>
      </w:pPr>
      <w:r w:rsidRPr="002161BF">
        <w:rPr>
          <w:rFonts w:ascii="Arial" w:hAnsi="Arial" w:cs="Arial"/>
          <w:lang w:val="es-ES_tradnl"/>
        </w:rPr>
        <w:t>Los resultados finales se publicarán el 26.12.16, en que se cierra todo el proceso y quienes ya han sido seleccionados en la semana 1 y 2 se les informará en forma anticipada para que procedan a programar sus viajes y estadías con la debida antelación.</w:t>
      </w:r>
    </w:p>
    <w:p w14:paraId="04D148A6" w14:textId="77777777" w:rsidR="00FF0AD2" w:rsidRPr="002161BF" w:rsidRDefault="00FF0AD2" w:rsidP="00FF0AD2">
      <w:pPr>
        <w:spacing w:after="0" w:line="240" w:lineRule="auto"/>
        <w:jc w:val="both"/>
        <w:rPr>
          <w:rFonts w:ascii="Arial" w:hAnsi="Arial" w:cs="Arial"/>
          <w:lang w:val="es-ES_tradnl"/>
        </w:rPr>
      </w:pPr>
    </w:p>
    <w:p w14:paraId="6BDCAC31" w14:textId="77777777" w:rsidR="00FF0AD2" w:rsidRPr="002161BF" w:rsidRDefault="00FF0AD2" w:rsidP="00FF0AD2">
      <w:pPr>
        <w:spacing w:after="0" w:line="240" w:lineRule="auto"/>
        <w:jc w:val="both"/>
        <w:rPr>
          <w:rFonts w:ascii="Arial" w:hAnsi="Arial" w:cs="Arial"/>
          <w:lang w:val="es-ES_tradnl"/>
        </w:rPr>
      </w:pPr>
      <w:r w:rsidRPr="002161BF">
        <w:rPr>
          <w:rFonts w:ascii="Arial" w:hAnsi="Arial" w:cs="Arial"/>
          <w:lang w:val="es-ES_tradnl"/>
        </w:rPr>
        <w:t xml:space="preserve">Por último, favor los interesados nos hagan valer cualquier eventual omisión o error involuntario en el que se haya podido incurrir en alguna de las fases del proceso, dado el alto número de postulaciones simultáneas a los dos centros, a objeto de la corrección pertinente. </w:t>
      </w:r>
    </w:p>
    <w:p w14:paraId="186657BA" w14:textId="3245B067" w:rsidR="00EC645E" w:rsidRDefault="00EC645E" w:rsidP="00EC645E">
      <w:pPr>
        <w:spacing w:after="0" w:line="240" w:lineRule="auto"/>
        <w:jc w:val="both"/>
        <w:rPr>
          <w:rFonts w:ascii="Arial" w:hAnsi="Arial" w:cs="Arial"/>
          <w:b/>
          <w:lang w:val="es-ES_tradnl"/>
        </w:rPr>
      </w:pPr>
    </w:p>
    <w:p w14:paraId="368D23FA" w14:textId="77777777" w:rsidR="00216951" w:rsidRPr="002161BF" w:rsidRDefault="00216951" w:rsidP="00EC645E">
      <w:pPr>
        <w:spacing w:after="0" w:line="240" w:lineRule="auto"/>
        <w:jc w:val="both"/>
        <w:rPr>
          <w:rFonts w:ascii="Arial" w:hAnsi="Arial" w:cs="Arial"/>
          <w:b/>
          <w:lang w:val="es-ES_tradnl"/>
        </w:rPr>
      </w:pPr>
    </w:p>
    <w:p w14:paraId="7E7AED93" w14:textId="77777777" w:rsidR="0060052E" w:rsidRDefault="00216951" w:rsidP="00EC645E">
      <w:pPr>
        <w:spacing w:after="0" w:line="240" w:lineRule="auto"/>
        <w:jc w:val="both"/>
        <w:rPr>
          <w:rFonts w:ascii="Arial" w:hAnsi="Arial" w:cs="Arial"/>
          <w:b/>
          <w:lang w:val="es-ES_tradnl"/>
        </w:rPr>
      </w:pPr>
      <w:r w:rsidRPr="00216951">
        <w:rPr>
          <w:rFonts w:ascii="Arial" w:hAnsi="Arial" w:cs="Arial"/>
          <w:b/>
          <w:lang w:val="es-ES_tradnl"/>
        </w:rPr>
        <w:t>4.-</w:t>
      </w:r>
      <w:r>
        <w:rPr>
          <w:rFonts w:ascii="Arial" w:hAnsi="Arial" w:cs="Arial"/>
          <w:b/>
          <w:lang w:val="es-ES_tradnl"/>
        </w:rPr>
        <w:t xml:space="preserve"> </w:t>
      </w:r>
      <w:r w:rsidR="00EC645E" w:rsidRPr="002161BF">
        <w:rPr>
          <w:rFonts w:ascii="Arial" w:hAnsi="Arial" w:cs="Arial"/>
          <w:b/>
          <w:u w:val="single"/>
          <w:lang w:val="es-ES_tradnl"/>
        </w:rPr>
        <w:t>USO DE LA SEDE NACIONAL PARA REUNIONES Y EVENTOS.</w:t>
      </w:r>
      <w:r w:rsidR="00EC645E" w:rsidRPr="002161BF">
        <w:rPr>
          <w:rFonts w:ascii="Arial" w:hAnsi="Arial" w:cs="Arial"/>
          <w:b/>
          <w:lang w:val="es-ES_tradnl"/>
        </w:rPr>
        <w:t xml:space="preserve"> </w:t>
      </w:r>
    </w:p>
    <w:p w14:paraId="0D89DEDE" w14:textId="77777777" w:rsidR="0060052E" w:rsidRDefault="0060052E" w:rsidP="00EC645E">
      <w:pPr>
        <w:spacing w:after="0" w:line="240" w:lineRule="auto"/>
        <w:jc w:val="both"/>
        <w:rPr>
          <w:rFonts w:ascii="Arial" w:hAnsi="Arial" w:cs="Arial"/>
          <w:b/>
          <w:lang w:val="es-ES_tradnl"/>
        </w:rPr>
      </w:pPr>
    </w:p>
    <w:p w14:paraId="22580450" w14:textId="4CF9283F" w:rsidR="00EC645E" w:rsidRPr="00216951" w:rsidRDefault="00216951" w:rsidP="00EC645E">
      <w:pPr>
        <w:spacing w:after="0" w:line="240" w:lineRule="auto"/>
        <w:jc w:val="both"/>
        <w:rPr>
          <w:rFonts w:ascii="Arial" w:hAnsi="Arial" w:cs="Arial"/>
          <w:lang w:val="es-ES_tradnl"/>
        </w:rPr>
      </w:pPr>
      <w:r w:rsidRPr="00216951">
        <w:rPr>
          <w:rFonts w:ascii="Arial" w:hAnsi="Arial" w:cs="Arial"/>
          <w:lang w:val="es-ES_tradnl"/>
        </w:rPr>
        <w:t>A través de la respectiva solicitud, en el Formulario correspondiente que está en nuestra página web, enviado al correo de la Secretaría en la Sede (</w:t>
      </w:r>
      <w:hyperlink r:id="rId12" w:history="1">
        <w:r w:rsidRPr="00216951">
          <w:rPr>
            <w:rStyle w:val="Hipervnculo"/>
            <w:rFonts w:ascii="Arial" w:hAnsi="Arial" w:cs="Arial"/>
            <w:lang w:val="es-ES_tradnl"/>
          </w:rPr>
          <w:t>sede.anfuntch@gmail.cl</w:t>
        </w:r>
      </w:hyperlink>
      <w:r w:rsidRPr="00216951">
        <w:rPr>
          <w:rFonts w:ascii="Arial" w:hAnsi="Arial" w:cs="Arial"/>
          <w:lang w:val="es-ES_tradnl"/>
        </w:rPr>
        <w:t>), cumpliendo las instrucciones allí detalladas. Además del uso del espacio s</w:t>
      </w:r>
      <w:r w:rsidR="00EC645E" w:rsidRPr="00216951">
        <w:rPr>
          <w:rFonts w:ascii="Arial" w:hAnsi="Arial" w:cs="Arial"/>
          <w:lang w:val="es-ES_tradnl"/>
        </w:rPr>
        <w:t xml:space="preserve">e puede incluir equipamiento (cocina, vajilla, estufas, data show, equipos de música, etc.). Independientemente de la garantía, para reuniones entre los socios/ este beneficio es sin costo; en tanto que, para reuniones familiares y particulares del socio solicitante, tienen un </w:t>
      </w:r>
      <w:r w:rsidR="00EC645E" w:rsidRPr="00216951">
        <w:rPr>
          <w:rFonts w:ascii="Arial" w:hAnsi="Arial" w:cs="Arial"/>
          <w:lang w:val="es-ES_tradnl"/>
        </w:rPr>
        <w:lastRenderedPageBreak/>
        <w:t>costo módico y diferenciado conforme la naturaleza de la actividad y la escala de accesorios y adicionales que requieran.</w:t>
      </w:r>
    </w:p>
    <w:p w14:paraId="25AA31F4" w14:textId="77777777" w:rsidR="00EC645E" w:rsidRPr="00216951" w:rsidRDefault="00EC645E" w:rsidP="00EC645E">
      <w:pPr>
        <w:spacing w:after="0" w:line="240" w:lineRule="auto"/>
        <w:jc w:val="both"/>
        <w:rPr>
          <w:rFonts w:ascii="Arial" w:hAnsi="Arial" w:cs="Arial"/>
          <w:lang w:val="es-ES_tradnl"/>
        </w:rPr>
      </w:pPr>
    </w:p>
    <w:p w14:paraId="3DA6406A" w14:textId="77777777" w:rsidR="00EC645E" w:rsidRPr="00EC645E" w:rsidRDefault="00EC645E" w:rsidP="00EC645E">
      <w:pPr>
        <w:spacing w:after="0" w:line="240" w:lineRule="auto"/>
        <w:jc w:val="both"/>
        <w:rPr>
          <w:rFonts w:ascii="Arial" w:hAnsi="Arial" w:cs="Arial"/>
          <w:b/>
          <w:u w:val="single"/>
          <w:lang w:val="es-ES_tradnl"/>
        </w:rPr>
      </w:pPr>
    </w:p>
    <w:p w14:paraId="5AF35533" w14:textId="77777777" w:rsidR="0060052E" w:rsidRDefault="00357A52" w:rsidP="00FF0AD2">
      <w:pPr>
        <w:spacing w:after="0" w:line="240" w:lineRule="auto"/>
        <w:jc w:val="both"/>
        <w:rPr>
          <w:rFonts w:ascii="Arial" w:hAnsi="Arial" w:cs="Arial"/>
          <w:b/>
          <w:u w:val="single"/>
          <w:lang w:val="es-ES_tradnl"/>
        </w:rPr>
      </w:pPr>
      <w:r w:rsidRPr="00357A52">
        <w:rPr>
          <w:rFonts w:ascii="Arial" w:hAnsi="Arial" w:cs="Arial"/>
          <w:b/>
          <w:lang w:val="es-ES_tradnl"/>
        </w:rPr>
        <w:t>5.-</w:t>
      </w:r>
      <w:r>
        <w:rPr>
          <w:rFonts w:ascii="Arial" w:hAnsi="Arial" w:cs="Arial"/>
          <w:b/>
          <w:lang w:val="es-ES_tradnl"/>
        </w:rPr>
        <w:t xml:space="preserve"> </w:t>
      </w:r>
      <w:r w:rsidR="00FF0AD2" w:rsidRPr="00EC645E">
        <w:rPr>
          <w:rFonts w:ascii="Arial" w:hAnsi="Arial" w:cs="Arial"/>
          <w:b/>
          <w:u w:val="single"/>
          <w:lang w:val="es-ES_tradnl"/>
        </w:rPr>
        <w:t>CUOTA MORTUORIA.</w:t>
      </w:r>
      <w:r w:rsidR="00617E1E">
        <w:rPr>
          <w:rFonts w:ascii="Arial" w:hAnsi="Arial" w:cs="Arial"/>
          <w:b/>
          <w:u w:val="single"/>
          <w:lang w:val="es-ES_tradnl"/>
        </w:rPr>
        <w:t xml:space="preserve"> </w:t>
      </w:r>
    </w:p>
    <w:p w14:paraId="77AD5832" w14:textId="77777777" w:rsidR="0060052E" w:rsidRDefault="0060052E" w:rsidP="00FF0AD2">
      <w:pPr>
        <w:spacing w:after="0" w:line="240" w:lineRule="auto"/>
        <w:jc w:val="both"/>
        <w:rPr>
          <w:rFonts w:ascii="Arial" w:hAnsi="Arial" w:cs="Arial"/>
          <w:b/>
          <w:u w:val="single"/>
          <w:lang w:val="es-ES_tradnl"/>
        </w:rPr>
      </w:pPr>
    </w:p>
    <w:p w14:paraId="05142A81" w14:textId="44186A28" w:rsidR="00617E1E" w:rsidRDefault="00617E1E" w:rsidP="00FF0AD2">
      <w:pPr>
        <w:spacing w:after="0" w:line="240" w:lineRule="auto"/>
        <w:jc w:val="both"/>
        <w:rPr>
          <w:rFonts w:ascii="Arial" w:hAnsi="Arial" w:cs="Arial"/>
          <w:lang w:val="es-ES_tradnl"/>
        </w:rPr>
      </w:pPr>
      <w:r w:rsidRPr="0046118C">
        <w:rPr>
          <w:rFonts w:ascii="Arial" w:hAnsi="Arial" w:cs="Arial"/>
          <w:lang w:val="es-ES_tradnl"/>
        </w:rPr>
        <w:t>Consiste en la recaudación de una cuota social extraordinaria destinada a pagarse a</w:t>
      </w:r>
      <w:r w:rsidR="00FF0AD2" w:rsidRPr="0046118C">
        <w:rPr>
          <w:rFonts w:ascii="Arial" w:hAnsi="Arial" w:cs="Arial"/>
          <w:lang w:val="es-ES_tradnl"/>
        </w:rPr>
        <w:t>l/</w:t>
      </w:r>
      <w:r w:rsidR="0069100C">
        <w:rPr>
          <w:rFonts w:ascii="Arial" w:hAnsi="Arial" w:cs="Arial"/>
          <w:lang w:val="es-ES_tradnl"/>
        </w:rPr>
        <w:t xml:space="preserve">los </w:t>
      </w:r>
      <w:r w:rsidR="00FF0AD2" w:rsidRPr="0046118C">
        <w:rPr>
          <w:rFonts w:ascii="Arial" w:hAnsi="Arial" w:cs="Arial"/>
          <w:lang w:val="es-ES_tradnl"/>
        </w:rPr>
        <w:t>beneficiario/s definidos por el socio/a activo</w:t>
      </w:r>
      <w:r w:rsidRPr="0046118C">
        <w:rPr>
          <w:rFonts w:ascii="Arial" w:hAnsi="Arial" w:cs="Arial"/>
          <w:lang w:val="es-ES_tradnl"/>
        </w:rPr>
        <w:t xml:space="preserve"> en su ficha de afiliación y/o actualización,</w:t>
      </w:r>
      <w:r w:rsidR="00FF0AD2" w:rsidRPr="0046118C">
        <w:rPr>
          <w:rFonts w:ascii="Arial" w:hAnsi="Arial" w:cs="Arial"/>
          <w:lang w:val="es-ES_tradnl"/>
        </w:rPr>
        <w:t xml:space="preserve"> al momento de su fallecimiento.  </w:t>
      </w:r>
    </w:p>
    <w:p w14:paraId="4A9A5D21" w14:textId="77777777" w:rsidR="0060052E" w:rsidRPr="0046118C" w:rsidRDefault="0060052E" w:rsidP="00FF0AD2">
      <w:pPr>
        <w:spacing w:after="0" w:line="240" w:lineRule="auto"/>
        <w:jc w:val="both"/>
        <w:rPr>
          <w:rFonts w:ascii="Arial" w:hAnsi="Arial" w:cs="Arial"/>
          <w:lang w:val="es-ES_tradnl"/>
        </w:rPr>
      </w:pPr>
    </w:p>
    <w:p w14:paraId="6635F5A4" w14:textId="41A5D0E5" w:rsidR="001225AA" w:rsidRPr="0060052E" w:rsidRDefault="00617E1E" w:rsidP="001225AA">
      <w:pPr>
        <w:spacing w:after="0" w:line="240" w:lineRule="auto"/>
        <w:jc w:val="both"/>
        <w:rPr>
          <w:rFonts w:ascii="Arial" w:hAnsi="Arial" w:cs="Arial"/>
          <w:lang w:val="es-MX"/>
        </w:rPr>
      </w:pPr>
      <w:r w:rsidRPr="0046118C">
        <w:rPr>
          <w:rFonts w:ascii="Arial" w:hAnsi="Arial" w:cs="Arial"/>
          <w:lang w:val="es-ES_tradnl"/>
        </w:rPr>
        <w:t xml:space="preserve">El socio debe haber contado con al menos 3 meses de antigüedad. El beneficio se solicita </w:t>
      </w:r>
      <w:r w:rsidR="00FF0AD2" w:rsidRPr="0046118C">
        <w:rPr>
          <w:rFonts w:ascii="Arial" w:hAnsi="Arial" w:cs="Arial"/>
          <w:lang w:val="es-ES_tradnl"/>
        </w:rPr>
        <w:t>a través de</w:t>
      </w:r>
      <w:r w:rsidRPr="0046118C">
        <w:rPr>
          <w:rFonts w:ascii="Arial" w:hAnsi="Arial" w:cs="Arial"/>
          <w:lang w:val="es-ES_tradnl"/>
        </w:rPr>
        <w:t xml:space="preserve">l respectivo formulario disponible en </w:t>
      </w:r>
      <w:r w:rsidR="00FF0AD2" w:rsidRPr="0046118C">
        <w:rPr>
          <w:rFonts w:ascii="Arial" w:hAnsi="Arial" w:cs="Arial"/>
          <w:lang w:val="es-ES_tradnl"/>
        </w:rPr>
        <w:t>nuestra página web</w:t>
      </w:r>
      <w:r w:rsidRPr="0046118C">
        <w:rPr>
          <w:rFonts w:ascii="Arial" w:hAnsi="Arial" w:cs="Arial"/>
          <w:lang w:val="es-ES_tradnl"/>
        </w:rPr>
        <w:t xml:space="preserve">. </w:t>
      </w:r>
      <w:r w:rsidR="005C76F7">
        <w:rPr>
          <w:rFonts w:ascii="Arial" w:hAnsi="Arial" w:cs="Arial"/>
          <w:lang w:val="es-ES_tradnl"/>
        </w:rPr>
        <w:t xml:space="preserve">Si hay más de un beneficiario/a, se divide entre ellos/as el monto. Si no hay beneficiaros vigentes, en forma excepcional se entregará el monto en la medida en que lo soliciten parientes directos o herederos forzosos, esto es, </w:t>
      </w:r>
      <w:r w:rsidR="001225AA">
        <w:rPr>
          <w:rFonts w:ascii="Arial" w:hAnsi="Arial" w:cs="Arial"/>
          <w:lang w:val="es-ES_tradnl"/>
        </w:rPr>
        <w:t xml:space="preserve">cónyuge, </w:t>
      </w:r>
      <w:r w:rsidR="005C76F7">
        <w:rPr>
          <w:rFonts w:ascii="Arial" w:hAnsi="Arial" w:cs="Arial"/>
          <w:lang w:val="es-ES_tradnl"/>
        </w:rPr>
        <w:t>padres, hermanos/as o hijos/as, en la forma más amplia y equitativa posible entre ellos/as si es que son varios, sin perjuicio que comparezcan en una forma en que autoricen el pago a uno o algunos de ellos/as.</w:t>
      </w:r>
      <w:r w:rsidR="001225AA" w:rsidRPr="001225AA">
        <w:rPr>
          <w:rFonts w:ascii="Arial" w:hAnsi="Arial" w:cs="Arial"/>
          <w:lang w:val="es-MX"/>
        </w:rPr>
        <w:t xml:space="preserve"> </w:t>
      </w:r>
      <w:r w:rsidR="001225AA" w:rsidRPr="0060052E">
        <w:rPr>
          <w:rFonts w:ascii="Arial" w:hAnsi="Arial" w:cs="Arial"/>
          <w:lang w:val="es-MX"/>
        </w:rPr>
        <w:t xml:space="preserve">De no existir ni beneficiario ni herederos </w:t>
      </w:r>
      <w:r w:rsidR="001225AA">
        <w:rPr>
          <w:rFonts w:ascii="Arial" w:hAnsi="Arial" w:cs="Arial"/>
          <w:lang w:val="es-MX"/>
        </w:rPr>
        <w:t xml:space="preserve">de este tipo, </w:t>
      </w:r>
      <w:r w:rsidR="001225AA" w:rsidRPr="0060052E">
        <w:rPr>
          <w:rFonts w:ascii="Arial" w:hAnsi="Arial" w:cs="Arial"/>
          <w:lang w:val="es-MX"/>
        </w:rPr>
        <w:t>no se paga.</w:t>
      </w:r>
    </w:p>
    <w:p w14:paraId="7ABC8F7C" w14:textId="77777777" w:rsidR="00617E1E" w:rsidRPr="0046118C" w:rsidRDefault="00617E1E" w:rsidP="00FF0AD2">
      <w:pPr>
        <w:spacing w:after="0" w:line="240" w:lineRule="auto"/>
        <w:jc w:val="both"/>
        <w:rPr>
          <w:rFonts w:ascii="Arial" w:hAnsi="Arial" w:cs="Arial"/>
          <w:lang w:val="es-ES_tradnl"/>
        </w:rPr>
      </w:pPr>
    </w:p>
    <w:p w14:paraId="5AFDF892" w14:textId="53BBF6D1" w:rsidR="0060052E" w:rsidRDefault="0060052E" w:rsidP="0046118C">
      <w:pPr>
        <w:spacing w:after="0" w:line="240" w:lineRule="auto"/>
        <w:jc w:val="both"/>
        <w:rPr>
          <w:rFonts w:ascii="Arial" w:hAnsi="Arial" w:cs="Arial"/>
          <w:bCs/>
        </w:rPr>
      </w:pPr>
      <w:r>
        <w:rPr>
          <w:rFonts w:ascii="Arial" w:hAnsi="Arial" w:cs="Arial"/>
          <w:bCs/>
        </w:rPr>
        <w:t xml:space="preserve">La cuota extraordinaria destinada a </w:t>
      </w:r>
      <w:r w:rsidR="001225AA">
        <w:rPr>
          <w:rFonts w:ascii="Arial" w:hAnsi="Arial" w:cs="Arial"/>
          <w:bCs/>
        </w:rPr>
        <w:t>cubrir el beneficio se cobrará en el mes siguiente más próximo a la solicitud, que NO sea de aquellos meses de pago adicional de Asignaciones /marzo, junio, septiembre, diciembre). Y, si hubiere dos o más solicitudes en curso, se pagarán sucesivamente, en los meses siguientes del mismo tipo de pago, a razón de una por mes, pues nunca podrá duplicarse el pago de dos cuota</w:t>
      </w:r>
      <w:r w:rsidR="007565D8">
        <w:rPr>
          <w:rFonts w:ascii="Arial" w:hAnsi="Arial" w:cs="Arial"/>
          <w:bCs/>
        </w:rPr>
        <w:t>s</w:t>
      </w:r>
      <w:r w:rsidR="001225AA">
        <w:rPr>
          <w:rFonts w:ascii="Arial" w:hAnsi="Arial" w:cs="Arial"/>
          <w:bCs/>
        </w:rPr>
        <w:t xml:space="preserve"> extraordinarias por este concepto en el mismo mes. </w:t>
      </w:r>
    </w:p>
    <w:p w14:paraId="18C52974" w14:textId="77777777" w:rsidR="0060052E" w:rsidRDefault="0060052E" w:rsidP="0046118C">
      <w:pPr>
        <w:spacing w:after="0" w:line="240" w:lineRule="auto"/>
        <w:jc w:val="both"/>
        <w:rPr>
          <w:rFonts w:ascii="Arial" w:hAnsi="Arial" w:cs="Arial"/>
          <w:bCs/>
        </w:rPr>
      </w:pPr>
    </w:p>
    <w:p w14:paraId="1F439487" w14:textId="5C35D8A5" w:rsidR="0046118C" w:rsidRPr="00B000D9" w:rsidRDefault="005B7C22" w:rsidP="0046118C">
      <w:pPr>
        <w:spacing w:after="0" w:line="240" w:lineRule="auto"/>
        <w:jc w:val="both"/>
        <w:rPr>
          <w:rFonts w:ascii="Arial" w:hAnsi="Arial" w:cs="Arial"/>
          <w:bCs/>
        </w:rPr>
      </w:pPr>
      <w:r w:rsidRPr="00B000D9">
        <w:rPr>
          <w:rFonts w:ascii="Arial" w:hAnsi="Arial" w:cs="Arial"/>
          <w:bCs/>
        </w:rPr>
        <w:t xml:space="preserve">Es </w:t>
      </w:r>
      <w:r w:rsidR="002C4B24" w:rsidRPr="00B000D9">
        <w:rPr>
          <w:rFonts w:ascii="Arial" w:hAnsi="Arial" w:cs="Arial"/>
          <w:bCs/>
        </w:rPr>
        <w:t xml:space="preserve">un beneficio histórico, </w:t>
      </w:r>
      <w:r w:rsidRPr="00B000D9">
        <w:rPr>
          <w:rFonts w:ascii="Arial" w:hAnsi="Arial" w:cs="Arial"/>
          <w:bCs/>
        </w:rPr>
        <w:t xml:space="preserve">con </w:t>
      </w:r>
      <w:r w:rsidR="002C4B24" w:rsidRPr="00B000D9">
        <w:rPr>
          <w:rFonts w:ascii="Arial" w:hAnsi="Arial" w:cs="Arial"/>
          <w:bCs/>
        </w:rPr>
        <w:t>consagración estatutaria</w:t>
      </w:r>
      <w:r w:rsidRPr="00B000D9">
        <w:rPr>
          <w:rFonts w:ascii="Arial" w:hAnsi="Arial" w:cs="Arial"/>
          <w:bCs/>
        </w:rPr>
        <w:t>,</w:t>
      </w:r>
      <w:r w:rsidR="005C76F7" w:rsidRPr="00B000D9">
        <w:rPr>
          <w:rFonts w:ascii="Arial" w:hAnsi="Arial" w:cs="Arial"/>
          <w:bCs/>
        </w:rPr>
        <w:t xml:space="preserve"> destinado a cubrir las necesidades inmediatas de la familia del s</w:t>
      </w:r>
      <w:r w:rsidR="0069100C" w:rsidRPr="00B000D9">
        <w:rPr>
          <w:rFonts w:ascii="Arial" w:hAnsi="Arial" w:cs="Arial"/>
          <w:bCs/>
        </w:rPr>
        <w:t xml:space="preserve">ocio/a que fallece en actividad que, </w:t>
      </w:r>
      <w:r w:rsidR="0046118C" w:rsidRPr="00B000D9">
        <w:rPr>
          <w:rFonts w:ascii="Arial" w:hAnsi="Arial" w:cs="Arial"/>
          <w:bCs/>
        </w:rPr>
        <w:t xml:space="preserve">en algún momento del pasado se </w:t>
      </w:r>
      <w:r w:rsidR="002C4B24" w:rsidRPr="00B000D9">
        <w:rPr>
          <w:rFonts w:ascii="Arial" w:hAnsi="Arial" w:cs="Arial"/>
          <w:bCs/>
        </w:rPr>
        <w:t xml:space="preserve">extendió </w:t>
      </w:r>
      <w:r w:rsidR="0046118C" w:rsidRPr="00B000D9">
        <w:rPr>
          <w:rFonts w:ascii="Arial" w:hAnsi="Arial" w:cs="Arial"/>
          <w:bCs/>
        </w:rPr>
        <w:t>transitoriamente a l</w:t>
      </w:r>
      <w:r w:rsidR="002C4B24" w:rsidRPr="00B000D9">
        <w:rPr>
          <w:rFonts w:ascii="Arial" w:hAnsi="Arial" w:cs="Arial"/>
          <w:bCs/>
        </w:rPr>
        <w:t>os denominados socios pasivos</w:t>
      </w:r>
      <w:r w:rsidR="0046118C" w:rsidRPr="00B000D9">
        <w:rPr>
          <w:rFonts w:ascii="Arial" w:hAnsi="Arial" w:cs="Arial"/>
          <w:bCs/>
        </w:rPr>
        <w:t xml:space="preserve"> (ex colegas que salieron de la Institución, normalmente por jubilación), circunstancia que recientemente ha sido corregida</w:t>
      </w:r>
      <w:r w:rsidR="0069100C" w:rsidRPr="00B000D9">
        <w:rPr>
          <w:rFonts w:ascii="Arial" w:hAnsi="Arial" w:cs="Arial"/>
          <w:bCs/>
        </w:rPr>
        <w:t xml:space="preserve"> (a través de sucesivos acuerdos de Consultivos Nacionales de los años 2021 y 2022)</w:t>
      </w:r>
      <w:r w:rsidR="0046118C" w:rsidRPr="00B000D9">
        <w:rPr>
          <w:rFonts w:ascii="Arial" w:hAnsi="Arial" w:cs="Arial"/>
          <w:bCs/>
        </w:rPr>
        <w:t>, pues ello amenazaba la continuidad de este importante beneficio</w:t>
      </w:r>
      <w:r w:rsidR="005C76F7" w:rsidRPr="00B000D9">
        <w:rPr>
          <w:rFonts w:ascii="Arial" w:hAnsi="Arial" w:cs="Arial"/>
          <w:bCs/>
        </w:rPr>
        <w:t xml:space="preserve"> (por razones obvias de mayor edad y eliminación progresiva del carácter de imprevisto del fallecimiento, se fueron multiplicando los beneficiarios mucho más allá de su ámbito natural de cubrir el imprevisto del fallecimiento solo durante la vida activa)</w:t>
      </w:r>
      <w:r w:rsidR="0046118C" w:rsidRPr="00B000D9">
        <w:rPr>
          <w:rFonts w:ascii="Arial" w:hAnsi="Arial" w:cs="Arial"/>
          <w:bCs/>
        </w:rPr>
        <w:t>, resolviéndose, en compensación, la devolución de una parte importante de las cuotas sociales y permitiendo, en lo sucesivo, la continuidad de la generalidad de los beneficios sociales a su respecto</w:t>
      </w:r>
      <w:r w:rsidR="0069100C" w:rsidRPr="00B000D9">
        <w:rPr>
          <w:rFonts w:ascii="Arial" w:hAnsi="Arial" w:cs="Arial"/>
          <w:bCs/>
        </w:rPr>
        <w:t xml:space="preserve">, </w:t>
      </w:r>
      <w:r w:rsidR="0046118C" w:rsidRPr="00B000D9">
        <w:rPr>
          <w:rFonts w:ascii="Arial" w:hAnsi="Arial" w:cs="Arial"/>
          <w:bCs/>
        </w:rPr>
        <w:t>salvo la cuota mortuoria</w:t>
      </w:r>
      <w:r w:rsidR="0069100C" w:rsidRPr="00B000D9">
        <w:rPr>
          <w:rFonts w:ascii="Arial" w:hAnsi="Arial" w:cs="Arial"/>
          <w:bCs/>
        </w:rPr>
        <w:t>.</w:t>
      </w:r>
    </w:p>
    <w:p w14:paraId="46926DBC" w14:textId="7A889132" w:rsidR="0069100C" w:rsidRPr="00B000D9" w:rsidRDefault="0069100C" w:rsidP="0046118C">
      <w:pPr>
        <w:spacing w:after="0" w:line="240" w:lineRule="auto"/>
        <w:jc w:val="both"/>
        <w:rPr>
          <w:rFonts w:ascii="Arial" w:hAnsi="Arial" w:cs="Arial"/>
          <w:bCs/>
        </w:rPr>
      </w:pPr>
    </w:p>
    <w:p w14:paraId="2654EC4D" w14:textId="42B26BED" w:rsidR="0069100C" w:rsidRPr="00B000D9" w:rsidRDefault="0069100C" w:rsidP="0069100C">
      <w:pPr>
        <w:spacing w:after="0" w:line="240" w:lineRule="auto"/>
        <w:ind w:right="17"/>
        <w:jc w:val="both"/>
        <w:rPr>
          <w:rFonts w:ascii="Arial" w:hAnsi="Arial" w:cs="Arial"/>
          <w:lang w:val="es-ES"/>
        </w:rPr>
      </w:pPr>
      <w:r w:rsidRPr="00B000D9">
        <w:rPr>
          <w:rFonts w:ascii="Arial" w:hAnsi="Arial" w:cs="Arial"/>
          <w:b/>
          <w:lang w:val="es-ES"/>
        </w:rPr>
        <w:t>N</w:t>
      </w:r>
      <w:r w:rsidR="005C76F7" w:rsidRPr="00B000D9">
        <w:rPr>
          <w:rFonts w:ascii="Arial" w:hAnsi="Arial" w:cs="Arial"/>
          <w:b/>
          <w:lang w:val="es-ES"/>
        </w:rPr>
        <w:t>ormas transitorias y compensaciones</w:t>
      </w:r>
      <w:r w:rsidRPr="00B000D9">
        <w:rPr>
          <w:rFonts w:ascii="Arial" w:hAnsi="Arial" w:cs="Arial"/>
          <w:b/>
          <w:lang w:val="es-ES"/>
        </w:rPr>
        <w:t xml:space="preserve"> respecto de los actuales socios/as pasivos/as: </w:t>
      </w:r>
      <w:r w:rsidRPr="00B000D9">
        <w:rPr>
          <w:rFonts w:ascii="Arial" w:hAnsi="Arial" w:cs="Arial"/>
          <w:lang w:val="es-ES"/>
        </w:rPr>
        <w:t xml:space="preserve">Respecto de los </w:t>
      </w:r>
      <w:r w:rsidR="005C76F7" w:rsidRPr="00B000D9">
        <w:rPr>
          <w:rFonts w:ascii="Arial" w:hAnsi="Arial" w:cs="Arial"/>
          <w:lang w:val="es-ES"/>
        </w:rPr>
        <w:t xml:space="preserve">71 actuales socios/as pasivos </w:t>
      </w:r>
      <w:r w:rsidRPr="00B000D9">
        <w:rPr>
          <w:rFonts w:ascii="Arial" w:hAnsi="Arial" w:cs="Arial"/>
          <w:lang w:val="es-ES"/>
        </w:rPr>
        <w:t>vigentes al mes de septiembre de 2022, tendrán los siguientes derechos y posibilidades:</w:t>
      </w:r>
    </w:p>
    <w:p w14:paraId="7F5B9497" w14:textId="77777777" w:rsidR="0069100C" w:rsidRPr="00B000D9" w:rsidRDefault="0069100C" w:rsidP="0069100C">
      <w:pPr>
        <w:spacing w:after="0" w:line="240" w:lineRule="auto"/>
        <w:ind w:right="17"/>
        <w:jc w:val="both"/>
        <w:rPr>
          <w:rFonts w:ascii="Arial" w:hAnsi="Arial" w:cs="Arial"/>
          <w:lang w:val="es-ES"/>
        </w:rPr>
      </w:pPr>
    </w:p>
    <w:p w14:paraId="3822FEB2" w14:textId="55764CAA" w:rsidR="005C76F7" w:rsidRPr="00B000D9" w:rsidRDefault="0069100C" w:rsidP="0069100C">
      <w:pPr>
        <w:spacing w:after="0" w:line="240" w:lineRule="auto"/>
        <w:ind w:right="17"/>
        <w:jc w:val="both"/>
        <w:rPr>
          <w:rFonts w:ascii="Arial" w:hAnsi="Arial" w:cs="Arial"/>
          <w:lang w:val="es-ES"/>
        </w:rPr>
      </w:pPr>
      <w:r w:rsidRPr="00B000D9">
        <w:rPr>
          <w:rFonts w:ascii="Arial" w:hAnsi="Arial" w:cs="Arial"/>
          <w:lang w:val="es-ES"/>
        </w:rPr>
        <w:t xml:space="preserve">a) Quienes hayan tenido </w:t>
      </w:r>
      <w:r w:rsidR="005C76F7" w:rsidRPr="00B000D9">
        <w:rPr>
          <w:rFonts w:ascii="Arial" w:hAnsi="Arial" w:cs="Arial"/>
          <w:lang w:val="es-ES"/>
        </w:rPr>
        <w:t>más de 20 años de afiliación al momento de la jubilación o el retiro, y a lo menos 5 como socios/pasivos, y estén al día en sus cuotas, incluyendo el pago de todas las cuotas mortuorias respectivas, mantendrán la expectativa del beneficio en las mismas condiciones actuales.</w:t>
      </w:r>
    </w:p>
    <w:p w14:paraId="63584012" w14:textId="4B9ED91E" w:rsidR="0069100C" w:rsidRPr="00B000D9" w:rsidRDefault="0069100C" w:rsidP="0069100C">
      <w:pPr>
        <w:spacing w:after="0" w:line="240" w:lineRule="auto"/>
        <w:ind w:right="17"/>
        <w:jc w:val="both"/>
        <w:rPr>
          <w:rFonts w:ascii="Arial" w:hAnsi="Arial" w:cs="Arial"/>
          <w:lang w:val="es-ES"/>
        </w:rPr>
      </w:pPr>
    </w:p>
    <w:p w14:paraId="2EB861C8" w14:textId="77777777" w:rsidR="0069100C" w:rsidRPr="00B000D9" w:rsidRDefault="0069100C" w:rsidP="0069100C">
      <w:pPr>
        <w:spacing w:after="0" w:line="240" w:lineRule="auto"/>
        <w:ind w:right="17"/>
        <w:jc w:val="both"/>
        <w:rPr>
          <w:rFonts w:ascii="Arial" w:hAnsi="Arial" w:cs="Arial"/>
          <w:lang w:val="es-ES"/>
        </w:rPr>
      </w:pPr>
      <w:r w:rsidRPr="00B000D9">
        <w:rPr>
          <w:rFonts w:ascii="Arial" w:hAnsi="Arial" w:cs="Arial"/>
          <w:lang w:val="es-ES"/>
        </w:rPr>
        <w:t xml:space="preserve">b) Quienes hayan tenido </w:t>
      </w:r>
      <w:r w:rsidR="005C76F7" w:rsidRPr="00B000D9">
        <w:rPr>
          <w:rFonts w:ascii="Arial" w:hAnsi="Arial" w:cs="Arial"/>
          <w:lang w:val="es-ES"/>
        </w:rPr>
        <w:t xml:space="preserve">más de 15 años de afiliación al momento de la jubilación o retiro, y a lo menos </w:t>
      </w:r>
      <w:r w:rsidRPr="00B000D9">
        <w:rPr>
          <w:rFonts w:ascii="Arial" w:hAnsi="Arial" w:cs="Arial"/>
          <w:lang w:val="es-ES"/>
        </w:rPr>
        <w:t xml:space="preserve">tengan más de </w:t>
      </w:r>
      <w:r w:rsidR="005C76F7" w:rsidRPr="00B000D9">
        <w:rPr>
          <w:rFonts w:ascii="Arial" w:hAnsi="Arial" w:cs="Arial"/>
          <w:lang w:val="es-ES"/>
        </w:rPr>
        <w:t xml:space="preserve">5 </w:t>
      </w:r>
      <w:r w:rsidRPr="00B000D9">
        <w:rPr>
          <w:rFonts w:ascii="Arial" w:hAnsi="Arial" w:cs="Arial"/>
          <w:lang w:val="es-ES"/>
        </w:rPr>
        <w:t xml:space="preserve">años </w:t>
      </w:r>
      <w:r w:rsidR="005C76F7" w:rsidRPr="00B000D9">
        <w:rPr>
          <w:rFonts w:ascii="Arial" w:hAnsi="Arial" w:cs="Arial"/>
          <w:lang w:val="es-ES"/>
        </w:rPr>
        <w:t xml:space="preserve">como socios/pasivos, y estén al día en sus cuotas, incluyendo el pago de todas las cuotas mortuorias respectivas, mantendrán la expectativa </w:t>
      </w:r>
      <w:r w:rsidR="005C76F7" w:rsidRPr="00B000D9">
        <w:rPr>
          <w:rFonts w:ascii="Arial" w:hAnsi="Arial" w:cs="Arial"/>
          <w:lang w:val="es-ES"/>
        </w:rPr>
        <w:lastRenderedPageBreak/>
        <w:t>del beneficio el que de llegar a otorgarse en tales casos será del 50% de una cuota extraordinaria general.</w:t>
      </w:r>
    </w:p>
    <w:p w14:paraId="7EEE32D4" w14:textId="77777777" w:rsidR="0069100C" w:rsidRPr="00B000D9" w:rsidRDefault="0069100C" w:rsidP="0069100C">
      <w:pPr>
        <w:spacing w:after="0" w:line="240" w:lineRule="auto"/>
        <w:ind w:right="17"/>
        <w:jc w:val="both"/>
        <w:rPr>
          <w:rFonts w:ascii="Arial" w:hAnsi="Arial" w:cs="Arial"/>
          <w:lang w:val="es-ES"/>
        </w:rPr>
      </w:pPr>
    </w:p>
    <w:p w14:paraId="3DB34CD3" w14:textId="51E151D8" w:rsidR="005C76F7" w:rsidRPr="00B000D9" w:rsidRDefault="0069100C" w:rsidP="0069100C">
      <w:pPr>
        <w:spacing w:after="0" w:line="240" w:lineRule="auto"/>
        <w:ind w:right="17"/>
        <w:jc w:val="both"/>
        <w:rPr>
          <w:rFonts w:ascii="Arial" w:hAnsi="Arial" w:cs="Arial"/>
          <w:lang w:val="es-ES"/>
        </w:rPr>
      </w:pPr>
      <w:r w:rsidRPr="00B000D9">
        <w:rPr>
          <w:rFonts w:ascii="Arial" w:hAnsi="Arial" w:cs="Arial"/>
          <w:lang w:val="es-ES"/>
        </w:rPr>
        <w:t>c</w:t>
      </w:r>
      <w:r w:rsidR="005C76F7" w:rsidRPr="00B000D9">
        <w:rPr>
          <w:rFonts w:ascii="Arial" w:hAnsi="Arial" w:cs="Arial"/>
          <w:lang w:val="es-ES"/>
        </w:rPr>
        <w:t xml:space="preserve">) </w:t>
      </w:r>
      <w:r w:rsidRPr="00B000D9">
        <w:rPr>
          <w:rFonts w:ascii="Arial" w:hAnsi="Arial" w:cs="Arial"/>
          <w:lang w:val="es-ES"/>
        </w:rPr>
        <w:t xml:space="preserve">Quienes hayan tenido </w:t>
      </w:r>
      <w:r w:rsidR="005C76F7" w:rsidRPr="00B000D9">
        <w:rPr>
          <w:rFonts w:ascii="Arial" w:hAnsi="Arial" w:cs="Arial"/>
          <w:lang w:val="es-ES"/>
        </w:rPr>
        <w:t>más de 10 años de afiliación al momento de la jubilación o el retiro, y a lo menos 5 como socios/pasivos, y estén al día en sus cuotas, incluyendo el pago de todas las cuotas mortuorias respectivas, mantendrán la expectativa del beneficio el que de llegar a otorgarse en tales casos será del 25% de una cuota extraordinaria general.</w:t>
      </w:r>
    </w:p>
    <w:p w14:paraId="54307955" w14:textId="62AB95E8" w:rsidR="0069100C" w:rsidRPr="00B000D9" w:rsidRDefault="0069100C" w:rsidP="0069100C">
      <w:pPr>
        <w:spacing w:after="0" w:line="240" w:lineRule="auto"/>
        <w:ind w:right="17"/>
        <w:jc w:val="both"/>
        <w:rPr>
          <w:rFonts w:ascii="Arial" w:hAnsi="Arial" w:cs="Arial"/>
          <w:lang w:val="es-ES"/>
        </w:rPr>
      </w:pPr>
    </w:p>
    <w:p w14:paraId="19A38FD1" w14:textId="768A501A" w:rsidR="005C76F7" w:rsidRPr="00B000D9" w:rsidRDefault="0069100C" w:rsidP="0069100C">
      <w:pPr>
        <w:spacing w:after="0" w:line="240" w:lineRule="auto"/>
        <w:ind w:right="17"/>
        <w:jc w:val="both"/>
        <w:rPr>
          <w:rFonts w:ascii="Arial" w:hAnsi="Arial" w:cs="Arial"/>
          <w:lang w:val="es-ES"/>
        </w:rPr>
      </w:pPr>
      <w:r w:rsidRPr="00B000D9">
        <w:rPr>
          <w:rFonts w:ascii="Arial" w:hAnsi="Arial" w:cs="Arial"/>
          <w:lang w:val="es-ES"/>
        </w:rPr>
        <w:t>d</w:t>
      </w:r>
      <w:r w:rsidR="005C76F7" w:rsidRPr="00B000D9">
        <w:rPr>
          <w:rFonts w:ascii="Arial" w:hAnsi="Arial" w:cs="Arial"/>
          <w:lang w:val="es-ES"/>
        </w:rPr>
        <w:t xml:space="preserve">) Todos los actuales socios/as jubilados que no tengan la antigüedad de 20 años o más, y vean disminuida o eliminada la expectativa del beneficio, o a quienes la tengan e igualmente </w:t>
      </w:r>
      <w:r w:rsidRPr="00B000D9">
        <w:rPr>
          <w:rFonts w:ascii="Arial" w:hAnsi="Arial" w:cs="Arial"/>
          <w:lang w:val="es-ES"/>
        </w:rPr>
        <w:t xml:space="preserve">renunciaren a ella y así </w:t>
      </w:r>
      <w:r w:rsidR="005C76F7" w:rsidRPr="00B000D9">
        <w:rPr>
          <w:rFonts w:ascii="Arial" w:hAnsi="Arial" w:cs="Arial"/>
          <w:lang w:val="es-ES"/>
        </w:rPr>
        <w:t xml:space="preserve">lo requiriesen, se les devolverán sus cuotas </w:t>
      </w:r>
      <w:r w:rsidR="00F64B7E" w:rsidRPr="00B000D9">
        <w:rPr>
          <w:rFonts w:ascii="Arial" w:hAnsi="Arial" w:cs="Arial"/>
          <w:lang w:val="es-ES"/>
        </w:rPr>
        <w:t xml:space="preserve">desde que comenzaron como socios/as pasivos </w:t>
      </w:r>
      <w:r w:rsidR="005C76F7" w:rsidRPr="00B000D9">
        <w:rPr>
          <w:rFonts w:ascii="Arial" w:hAnsi="Arial" w:cs="Arial"/>
          <w:lang w:val="es-ES"/>
        </w:rPr>
        <w:t xml:space="preserve">conforme el valor que ella tenga al momento actual, y al mayor valor que resulte de calcular el 50% del total de </w:t>
      </w:r>
      <w:r w:rsidR="00F64B7E" w:rsidRPr="00B000D9">
        <w:rPr>
          <w:rFonts w:ascii="Arial" w:hAnsi="Arial" w:cs="Arial"/>
          <w:lang w:val="es-ES"/>
        </w:rPr>
        <w:t>ellas</w:t>
      </w:r>
      <w:r w:rsidR="005C76F7" w:rsidRPr="00B000D9">
        <w:rPr>
          <w:rFonts w:ascii="Arial" w:hAnsi="Arial" w:cs="Arial"/>
          <w:lang w:val="es-ES"/>
        </w:rPr>
        <w:t>, o</w:t>
      </w:r>
      <w:r w:rsidRPr="00B000D9">
        <w:rPr>
          <w:rFonts w:ascii="Arial" w:hAnsi="Arial" w:cs="Arial"/>
          <w:lang w:val="es-ES"/>
        </w:rPr>
        <w:t xml:space="preserve"> el 75% con límite de 10 años</w:t>
      </w:r>
      <w:r w:rsidR="00F64B7E" w:rsidRPr="00B000D9">
        <w:rPr>
          <w:rFonts w:ascii="Arial" w:hAnsi="Arial" w:cs="Arial"/>
          <w:lang w:val="es-ES"/>
        </w:rPr>
        <w:t xml:space="preserve">. Ello, a modo de compensación por esta aclaración, y también como un beneficio jubilatorio especial por única vez, tras lo cual podrán seguir siendo </w:t>
      </w:r>
      <w:r w:rsidR="005C76F7" w:rsidRPr="00B000D9">
        <w:rPr>
          <w:rFonts w:ascii="Arial" w:hAnsi="Arial" w:cs="Arial"/>
          <w:lang w:val="es-ES"/>
        </w:rPr>
        <w:t>socios/as pasivos</w:t>
      </w:r>
      <w:r w:rsidR="00F64B7E" w:rsidRPr="00B000D9">
        <w:rPr>
          <w:rFonts w:ascii="Arial" w:hAnsi="Arial" w:cs="Arial"/>
          <w:lang w:val="es-ES"/>
        </w:rPr>
        <w:t xml:space="preserve"> y </w:t>
      </w:r>
      <w:r w:rsidR="005C76F7" w:rsidRPr="00B000D9">
        <w:rPr>
          <w:rFonts w:ascii="Arial" w:hAnsi="Arial" w:cs="Arial"/>
          <w:lang w:val="es-ES"/>
        </w:rPr>
        <w:t>conservarán todos sus demás derechos, como tales</w:t>
      </w:r>
      <w:r w:rsidR="00F64B7E" w:rsidRPr="00B000D9">
        <w:rPr>
          <w:rFonts w:ascii="Arial" w:hAnsi="Arial" w:cs="Arial"/>
          <w:lang w:val="es-ES"/>
        </w:rPr>
        <w:t xml:space="preserve"> </w:t>
      </w:r>
      <w:r w:rsidR="005C76F7" w:rsidRPr="00B000D9">
        <w:rPr>
          <w:rFonts w:ascii="Arial" w:hAnsi="Arial" w:cs="Arial"/>
          <w:lang w:val="es-ES"/>
        </w:rPr>
        <w:t>(préstamos sociales; asignaciones; cabañas; compra de gas; etc.)</w:t>
      </w:r>
      <w:r w:rsidR="00F64B7E" w:rsidRPr="00B000D9">
        <w:rPr>
          <w:rFonts w:ascii="Arial" w:hAnsi="Arial" w:cs="Arial"/>
          <w:lang w:val="es-ES"/>
        </w:rPr>
        <w:t>, salvo el de la Cuota Mortuoria.</w:t>
      </w:r>
      <w:r w:rsidR="005C76F7" w:rsidRPr="00B000D9">
        <w:rPr>
          <w:rFonts w:ascii="Arial" w:hAnsi="Arial" w:cs="Arial"/>
          <w:lang w:val="es-ES"/>
        </w:rPr>
        <w:t xml:space="preserve">  </w:t>
      </w:r>
    </w:p>
    <w:p w14:paraId="3A0B5875" w14:textId="4A0F02B8" w:rsidR="0046118C" w:rsidRPr="00B000D9" w:rsidRDefault="0046118C" w:rsidP="0046118C">
      <w:pPr>
        <w:spacing w:after="0" w:line="240" w:lineRule="auto"/>
        <w:jc w:val="both"/>
        <w:rPr>
          <w:rFonts w:ascii="Arial" w:hAnsi="Arial" w:cs="Arial"/>
          <w:bCs/>
        </w:rPr>
      </w:pPr>
    </w:p>
    <w:p w14:paraId="20B164D0" w14:textId="77777777" w:rsidR="001B11BF" w:rsidRPr="00B000D9" w:rsidRDefault="001B11BF" w:rsidP="0046118C">
      <w:pPr>
        <w:spacing w:after="0" w:line="240" w:lineRule="auto"/>
        <w:jc w:val="both"/>
        <w:rPr>
          <w:rFonts w:ascii="Arial" w:hAnsi="Arial" w:cs="Arial"/>
          <w:bCs/>
        </w:rPr>
      </w:pPr>
      <w:r w:rsidRPr="00B000D9">
        <w:rPr>
          <w:rFonts w:ascii="Arial" w:hAnsi="Arial" w:cs="Arial"/>
          <w:bCs/>
        </w:rPr>
        <w:t>Al momento de presentarse un caso de cuota mortuoria de socio/a pasivo el Directorio Nacional solicitará el descuento respectivo solo en el porcentaje correspondiente.</w:t>
      </w:r>
    </w:p>
    <w:p w14:paraId="3BF18FC5" w14:textId="77777777" w:rsidR="001B11BF" w:rsidRPr="00B000D9" w:rsidRDefault="001B11BF" w:rsidP="0046118C">
      <w:pPr>
        <w:spacing w:after="0" w:line="240" w:lineRule="auto"/>
        <w:jc w:val="both"/>
        <w:rPr>
          <w:rFonts w:ascii="Arial" w:hAnsi="Arial" w:cs="Arial"/>
          <w:bCs/>
        </w:rPr>
      </w:pPr>
    </w:p>
    <w:p w14:paraId="3CE8396A" w14:textId="2745885B" w:rsidR="00B30AED" w:rsidRPr="00B000D9" w:rsidRDefault="00B30AED" w:rsidP="0046118C">
      <w:pPr>
        <w:spacing w:after="0" w:line="240" w:lineRule="auto"/>
        <w:jc w:val="both"/>
        <w:rPr>
          <w:rFonts w:ascii="Arial" w:hAnsi="Arial" w:cs="Arial"/>
          <w:bCs/>
        </w:rPr>
      </w:pPr>
      <w:r w:rsidRPr="00B000D9">
        <w:rPr>
          <w:rFonts w:ascii="Arial" w:hAnsi="Arial" w:cs="Arial"/>
          <w:bCs/>
        </w:rPr>
        <w:t>A contar de</w:t>
      </w:r>
      <w:r w:rsidR="00B000D9" w:rsidRPr="00B000D9">
        <w:rPr>
          <w:rFonts w:ascii="Arial" w:hAnsi="Arial" w:cs="Arial"/>
          <w:bCs/>
        </w:rPr>
        <w:t xml:space="preserve">l </w:t>
      </w:r>
      <w:r w:rsidRPr="00B000D9">
        <w:rPr>
          <w:rFonts w:ascii="Arial" w:hAnsi="Arial" w:cs="Arial"/>
          <w:bCs/>
        </w:rPr>
        <w:t>2022 se anuncia con claridad a cualquier postulante a socio/a pasivo/a, que no aplica a su respecto la cuota mortuoria, consignándose ello en el respectivo formulario.</w:t>
      </w:r>
    </w:p>
    <w:p w14:paraId="533C5B24" w14:textId="4D814F31" w:rsidR="00B30AED" w:rsidRDefault="00B30AED" w:rsidP="0046118C">
      <w:pPr>
        <w:spacing w:after="0" w:line="240" w:lineRule="auto"/>
        <w:jc w:val="both"/>
        <w:rPr>
          <w:rFonts w:ascii="Arial" w:hAnsi="Arial" w:cs="Arial"/>
          <w:bCs/>
        </w:rPr>
      </w:pPr>
    </w:p>
    <w:p w14:paraId="6BA25D0D" w14:textId="77777777" w:rsidR="00357A52" w:rsidRDefault="00357A52" w:rsidP="00357A52">
      <w:pPr>
        <w:spacing w:after="0" w:line="240" w:lineRule="auto"/>
        <w:jc w:val="both"/>
        <w:rPr>
          <w:rFonts w:ascii="Arial" w:hAnsi="Arial" w:cs="Arial"/>
          <w:b/>
          <w:u w:val="single"/>
          <w:lang w:val="es-ES_tradnl"/>
        </w:rPr>
      </w:pPr>
    </w:p>
    <w:p w14:paraId="128FA5B6" w14:textId="77777777" w:rsidR="0060052E" w:rsidRDefault="00357A52" w:rsidP="00357A52">
      <w:pPr>
        <w:spacing w:after="0" w:line="240" w:lineRule="auto"/>
        <w:jc w:val="both"/>
        <w:rPr>
          <w:rFonts w:ascii="Arial" w:hAnsi="Arial" w:cs="Arial"/>
          <w:b/>
          <w:lang w:val="es-ES_tradnl"/>
        </w:rPr>
      </w:pPr>
      <w:r>
        <w:rPr>
          <w:rFonts w:ascii="Arial" w:hAnsi="Arial" w:cs="Arial"/>
          <w:b/>
          <w:lang w:val="es-ES_tradnl"/>
        </w:rPr>
        <w:t>6</w:t>
      </w:r>
      <w:r w:rsidRPr="00D9208D">
        <w:rPr>
          <w:rFonts w:ascii="Arial" w:hAnsi="Arial" w:cs="Arial"/>
          <w:b/>
          <w:lang w:val="es-ES_tradnl"/>
        </w:rPr>
        <w:t>.-</w:t>
      </w:r>
      <w:r>
        <w:rPr>
          <w:rFonts w:ascii="Arial" w:hAnsi="Arial" w:cs="Arial"/>
          <w:b/>
          <w:u w:val="single"/>
          <w:lang w:val="es-ES_tradnl"/>
        </w:rPr>
        <w:t xml:space="preserve"> </w:t>
      </w:r>
      <w:r w:rsidRPr="00EC645E">
        <w:rPr>
          <w:rFonts w:ascii="Arial" w:hAnsi="Arial" w:cs="Arial"/>
          <w:b/>
          <w:u w:val="single"/>
          <w:lang w:val="es-ES_tradnl"/>
        </w:rPr>
        <w:t>BENEFICIOS CON CARGO AL FONDO SOLIDARIO.</w:t>
      </w:r>
      <w:r>
        <w:rPr>
          <w:rFonts w:ascii="Arial" w:hAnsi="Arial" w:cs="Arial"/>
          <w:b/>
          <w:lang w:val="es-ES_tradnl"/>
        </w:rPr>
        <w:t xml:space="preserve"> </w:t>
      </w:r>
    </w:p>
    <w:p w14:paraId="25A55373" w14:textId="77777777" w:rsidR="0060052E" w:rsidRDefault="0060052E" w:rsidP="00357A52">
      <w:pPr>
        <w:spacing w:after="0" w:line="240" w:lineRule="auto"/>
        <w:jc w:val="both"/>
        <w:rPr>
          <w:rFonts w:ascii="Arial" w:hAnsi="Arial" w:cs="Arial"/>
          <w:b/>
          <w:lang w:val="es-ES_tradnl"/>
        </w:rPr>
      </w:pPr>
    </w:p>
    <w:p w14:paraId="4ED8AF90" w14:textId="2BD50173" w:rsidR="00357A52" w:rsidRPr="00D9208D" w:rsidRDefault="00357A52" w:rsidP="00357A52">
      <w:pPr>
        <w:spacing w:after="0" w:line="240" w:lineRule="auto"/>
        <w:jc w:val="both"/>
        <w:rPr>
          <w:rFonts w:ascii="Arial" w:hAnsi="Arial" w:cs="Arial"/>
          <w:lang w:val="es-ES_tradnl"/>
        </w:rPr>
      </w:pPr>
      <w:r w:rsidRPr="00D9208D">
        <w:rPr>
          <w:rFonts w:ascii="Arial" w:hAnsi="Arial" w:cs="Arial"/>
          <w:lang w:val="es-ES_tradnl"/>
        </w:rPr>
        <w:t xml:space="preserve">Estos beneficios están previstos para ayudar solidariamente a socios/as y colegas </w:t>
      </w:r>
      <w:r w:rsidRPr="00D9208D">
        <w:rPr>
          <w:rFonts w:ascii="Arial" w:hAnsi="Arial" w:cs="Arial"/>
          <w:b/>
          <w:lang w:val="es-ES_tradnl"/>
        </w:rPr>
        <w:t xml:space="preserve">ante emergencias urgentes y </w:t>
      </w:r>
      <w:r>
        <w:rPr>
          <w:rFonts w:ascii="Arial" w:hAnsi="Arial" w:cs="Arial"/>
          <w:b/>
          <w:lang w:val="es-ES_tradnl"/>
        </w:rPr>
        <w:t xml:space="preserve">normalmente </w:t>
      </w:r>
      <w:r w:rsidRPr="00D9208D">
        <w:rPr>
          <w:rFonts w:ascii="Arial" w:hAnsi="Arial" w:cs="Arial"/>
          <w:b/>
          <w:lang w:val="es-ES_tradnl"/>
        </w:rPr>
        <w:t>de carácter catastrófico</w:t>
      </w:r>
      <w:r>
        <w:rPr>
          <w:rFonts w:ascii="Arial" w:hAnsi="Arial" w:cs="Arial"/>
          <w:b/>
          <w:lang w:val="es-ES_tradnl"/>
        </w:rPr>
        <w:t>,</w:t>
      </w:r>
      <w:r w:rsidRPr="00D9208D">
        <w:rPr>
          <w:rFonts w:ascii="Arial" w:hAnsi="Arial" w:cs="Arial"/>
          <w:lang w:val="es-ES_tradnl"/>
        </w:rPr>
        <w:t xml:space="preserve"> que hay que acreditar con informes </w:t>
      </w:r>
      <w:r>
        <w:rPr>
          <w:rFonts w:ascii="Arial" w:hAnsi="Arial" w:cs="Arial"/>
          <w:lang w:val="es-ES_tradnl"/>
        </w:rPr>
        <w:t xml:space="preserve">médicos y/o </w:t>
      </w:r>
      <w:r w:rsidRPr="00D9208D">
        <w:rPr>
          <w:rFonts w:ascii="Arial" w:hAnsi="Arial" w:cs="Arial"/>
          <w:lang w:val="es-ES_tradnl"/>
        </w:rPr>
        <w:t>sociales</w:t>
      </w:r>
      <w:r>
        <w:rPr>
          <w:rFonts w:ascii="Arial" w:hAnsi="Arial" w:cs="Arial"/>
          <w:lang w:val="es-ES_tradnl"/>
        </w:rPr>
        <w:t xml:space="preserve">, luego de haberse </w:t>
      </w:r>
      <w:r w:rsidRPr="00D9208D">
        <w:rPr>
          <w:rFonts w:ascii="Arial" w:hAnsi="Arial" w:cs="Arial"/>
          <w:lang w:val="es-ES_tradnl"/>
        </w:rPr>
        <w:t>agota</w:t>
      </w:r>
      <w:r>
        <w:rPr>
          <w:rFonts w:ascii="Arial" w:hAnsi="Arial" w:cs="Arial"/>
          <w:lang w:val="es-ES_tradnl"/>
        </w:rPr>
        <w:t>do</w:t>
      </w:r>
      <w:r w:rsidRPr="00D9208D">
        <w:rPr>
          <w:rFonts w:ascii="Arial" w:hAnsi="Arial" w:cs="Arial"/>
          <w:lang w:val="es-ES_tradnl"/>
        </w:rPr>
        <w:t xml:space="preserve"> previ</w:t>
      </w:r>
      <w:r>
        <w:rPr>
          <w:rFonts w:ascii="Arial" w:hAnsi="Arial" w:cs="Arial"/>
          <w:lang w:val="es-ES_tradnl"/>
        </w:rPr>
        <w:t xml:space="preserve">amente </w:t>
      </w:r>
      <w:r w:rsidRPr="00D9208D">
        <w:rPr>
          <w:rFonts w:ascii="Arial" w:hAnsi="Arial" w:cs="Arial"/>
          <w:lang w:val="es-ES_tradnl"/>
        </w:rPr>
        <w:t>la cobertura de seguridad social u otra complementaria</w:t>
      </w:r>
      <w:r>
        <w:rPr>
          <w:rFonts w:ascii="Arial" w:hAnsi="Arial" w:cs="Arial"/>
          <w:lang w:val="es-ES_tradnl"/>
        </w:rPr>
        <w:t xml:space="preserve"> que tenga el afectado/a. E</w:t>
      </w:r>
      <w:r w:rsidRPr="00D9208D">
        <w:rPr>
          <w:rFonts w:ascii="Arial" w:hAnsi="Arial" w:cs="Arial"/>
          <w:lang w:val="es-ES_tradnl"/>
        </w:rPr>
        <w:t>l Fondo Solidario que se financia con los aportes voluntarios –mensuales o cuatrimestrales- de los socios/as y colegas que nos confían como Asociación esta labor organizada de Solidaridad. Los beneficios, que pueden alcanzar normalmente hasta 15 UF, pueden ser de dos tipos:</w:t>
      </w:r>
    </w:p>
    <w:p w14:paraId="69D3FA42" w14:textId="77777777" w:rsidR="00357A52" w:rsidRPr="00D9208D" w:rsidRDefault="00357A52" w:rsidP="00357A52">
      <w:pPr>
        <w:spacing w:after="0" w:line="240" w:lineRule="auto"/>
        <w:ind w:firstLine="426"/>
        <w:jc w:val="both"/>
        <w:rPr>
          <w:rFonts w:ascii="Arial" w:hAnsi="Arial" w:cs="Arial"/>
          <w:lang w:val="es-ES_tradnl"/>
        </w:rPr>
      </w:pPr>
      <w:r w:rsidRPr="00D9208D">
        <w:rPr>
          <w:rFonts w:ascii="Arial" w:hAnsi="Arial" w:cs="Arial"/>
          <w:lang w:val="es-ES_tradnl"/>
        </w:rPr>
        <w:t>a) Préstamo solidario: Sin interés y con devolución en hasta 8 meses, de más sencillo otorgamiento.</w:t>
      </w:r>
    </w:p>
    <w:p w14:paraId="043492BE" w14:textId="77777777" w:rsidR="00357A52" w:rsidRPr="00D9208D" w:rsidRDefault="00357A52" w:rsidP="00357A52">
      <w:pPr>
        <w:spacing w:after="0" w:line="240" w:lineRule="auto"/>
        <w:ind w:firstLine="426"/>
        <w:jc w:val="both"/>
        <w:rPr>
          <w:rFonts w:ascii="Arial" w:hAnsi="Arial" w:cs="Arial"/>
          <w:lang w:val="es-ES_tradnl"/>
        </w:rPr>
      </w:pPr>
      <w:r w:rsidRPr="00D9208D">
        <w:rPr>
          <w:rFonts w:ascii="Arial" w:hAnsi="Arial" w:cs="Arial"/>
          <w:lang w:val="es-ES_tradnl"/>
        </w:rPr>
        <w:t>b) Aporte Solidario: Sin devolución, y de más exigente otorgamiento ante las condiciones de urgencia y catástrofe exigidas por el correspondiente Reglamento.</w:t>
      </w:r>
    </w:p>
    <w:p w14:paraId="6FEE318D" w14:textId="77777777" w:rsidR="00357A52" w:rsidRDefault="00357A52" w:rsidP="00357A52">
      <w:pPr>
        <w:spacing w:after="0" w:line="240" w:lineRule="auto"/>
        <w:jc w:val="both"/>
        <w:rPr>
          <w:rFonts w:ascii="Arial" w:hAnsi="Arial" w:cs="Arial"/>
          <w:lang w:val="es-ES_tradnl"/>
        </w:rPr>
      </w:pPr>
      <w:r w:rsidRPr="00D9208D">
        <w:rPr>
          <w:rFonts w:ascii="Arial" w:hAnsi="Arial" w:cs="Arial"/>
          <w:lang w:val="es-ES_tradnl"/>
        </w:rPr>
        <w:t>La solicitud puede efectuarse</w:t>
      </w:r>
      <w:r>
        <w:rPr>
          <w:rFonts w:ascii="Arial" w:hAnsi="Arial" w:cs="Arial"/>
          <w:lang w:val="es-ES_tradnl"/>
        </w:rPr>
        <w:t xml:space="preserve"> </w:t>
      </w:r>
      <w:r w:rsidRPr="00D9208D">
        <w:rPr>
          <w:rFonts w:ascii="Arial" w:hAnsi="Arial" w:cs="Arial"/>
          <w:lang w:val="es-ES_tradnl"/>
        </w:rPr>
        <w:t xml:space="preserve">mediante </w:t>
      </w:r>
      <w:r>
        <w:rPr>
          <w:rFonts w:ascii="Arial" w:hAnsi="Arial" w:cs="Arial"/>
          <w:lang w:val="es-ES_tradnl"/>
        </w:rPr>
        <w:t xml:space="preserve">el respectivo </w:t>
      </w:r>
      <w:r w:rsidRPr="00D9208D">
        <w:rPr>
          <w:rFonts w:ascii="Arial" w:hAnsi="Arial" w:cs="Arial"/>
          <w:lang w:val="es-ES_tradnl"/>
        </w:rPr>
        <w:t xml:space="preserve">formulario </w:t>
      </w:r>
      <w:r>
        <w:rPr>
          <w:rFonts w:ascii="Arial" w:hAnsi="Arial" w:cs="Arial"/>
          <w:lang w:val="es-ES_tradnl"/>
        </w:rPr>
        <w:t xml:space="preserve">que está disponible en nuestra página web, </w:t>
      </w:r>
      <w:r w:rsidRPr="00D9208D">
        <w:rPr>
          <w:rFonts w:ascii="Arial" w:hAnsi="Arial" w:cs="Arial"/>
          <w:lang w:val="es-ES_tradnl"/>
        </w:rPr>
        <w:t>dirigido a</w:t>
      </w:r>
      <w:r>
        <w:rPr>
          <w:rFonts w:ascii="Arial" w:hAnsi="Arial" w:cs="Arial"/>
          <w:lang w:val="es-ES_tradnl"/>
        </w:rPr>
        <w:t xml:space="preserve"> los correos </w:t>
      </w:r>
      <w:hyperlink r:id="rId13" w:history="1">
        <w:r w:rsidRPr="009314C7">
          <w:rPr>
            <w:rStyle w:val="Hipervnculo"/>
            <w:rFonts w:ascii="Arial" w:hAnsi="Arial" w:cs="Arial"/>
            <w:lang w:val="es-ES_tradnl"/>
          </w:rPr>
          <w:t>anfuntch@dt.gob.cl</w:t>
        </w:r>
      </w:hyperlink>
      <w:r>
        <w:rPr>
          <w:rFonts w:ascii="Arial" w:hAnsi="Arial" w:cs="Arial"/>
          <w:lang w:val="es-ES_tradnl"/>
        </w:rPr>
        <w:t xml:space="preserve"> y </w:t>
      </w:r>
      <w:hyperlink r:id="rId14" w:history="1">
        <w:r w:rsidRPr="009314C7">
          <w:rPr>
            <w:rStyle w:val="Hipervnculo"/>
            <w:rFonts w:ascii="Arial" w:hAnsi="Arial" w:cs="Arial"/>
            <w:lang w:val="es-ES_tradnl"/>
          </w:rPr>
          <w:t>sede.anfuntch@gmail.com</w:t>
        </w:r>
      </w:hyperlink>
      <w:r>
        <w:rPr>
          <w:rFonts w:ascii="Arial" w:hAnsi="Arial" w:cs="Arial"/>
          <w:lang w:val="es-ES_tradnl"/>
        </w:rPr>
        <w:t>, siempre acompañando los antecedentes fundantes (certificados médicos; informes sociales, comprobantes de pagos luego de agotarse toda otra cobertura de apoyo existente; etc.).</w:t>
      </w:r>
    </w:p>
    <w:p w14:paraId="1FEFE6B6" w14:textId="77777777" w:rsidR="00357A52" w:rsidRDefault="00357A52" w:rsidP="00357A52">
      <w:pPr>
        <w:spacing w:after="0" w:line="240" w:lineRule="auto"/>
        <w:jc w:val="both"/>
        <w:rPr>
          <w:rFonts w:ascii="Arial" w:hAnsi="Arial" w:cs="Arial"/>
          <w:lang w:val="es-ES_tradnl"/>
        </w:rPr>
      </w:pPr>
    </w:p>
    <w:p w14:paraId="51728A97" w14:textId="77777777" w:rsidR="00357A52" w:rsidRPr="00D9208D" w:rsidRDefault="00357A52" w:rsidP="00357A52">
      <w:pPr>
        <w:spacing w:after="0" w:line="240" w:lineRule="auto"/>
        <w:jc w:val="both"/>
        <w:rPr>
          <w:rFonts w:ascii="Arial" w:hAnsi="Arial" w:cs="Arial"/>
          <w:b/>
          <w:lang w:val="es-ES_tradnl"/>
        </w:rPr>
      </w:pPr>
      <w:r>
        <w:rPr>
          <w:rFonts w:ascii="Arial" w:hAnsi="Arial" w:cs="Arial"/>
          <w:lang w:val="es-ES_tradnl"/>
        </w:rPr>
        <w:t xml:space="preserve">A continuación, se transcribe el </w:t>
      </w:r>
      <w:r w:rsidRPr="00D9208D">
        <w:rPr>
          <w:rFonts w:ascii="Arial" w:hAnsi="Arial" w:cs="Arial"/>
          <w:b/>
          <w:lang w:val="es-ES_tradnl"/>
        </w:rPr>
        <w:t>REGLAMENTO DEL FONDO SOLIDARIO DE ANFUNTCH</w:t>
      </w:r>
      <w:r>
        <w:rPr>
          <w:rFonts w:ascii="Arial" w:hAnsi="Arial" w:cs="Arial"/>
          <w:b/>
          <w:lang w:val="es-ES_tradnl"/>
        </w:rPr>
        <w:t>, a</w:t>
      </w:r>
      <w:r w:rsidRPr="00D9208D">
        <w:rPr>
          <w:rFonts w:ascii="Arial" w:hAnsi="Arial" w:cs="Arial"/>
          <w:b/>
          <w:lang w:val="es-ES_tradnl"/>
        </w:rPr>
        <w:t>probado por el Directorio Nacional</w:t>
      </w:r>
      <w:r>
        <w:rPr>
          <w:rFonts w:ascii="Arial" w:hAnsi="Arial" w:cs="Arial"/>
          <w:b/>
          <w:lang w:val="es-ES_tradnl"/>
        </w:rPr>
        <w:t xml:space="preserve"> </w:t>
      </w:r>
      <w:r w:rsidRPr="00D9208D">
        <w:rPr>
          <w:rFonts w:ascii="Arial" w:hAnsi="Arial" w:cs="Arial"/>
          <w:b/>
          <w:lang w:val="es-ES_tradnl"/>
        </w:rPr>
        <w:t>en Sesión Ordinaria Nº69-2012, de 28.11.12.</w:t>
      </w:r>
    </w:p>
    <w:p w14:paraId="323B9EB8" w14:textId="77777777" w:rsidR="00357A52" w:rsidRPr="00D9208D" w:rsidRDefault="00357A52" w:rsidP="00357A52">
      <w:pPr>
        <w:spacing w:after="0" w:line="240" w:lineRule="auto"/>
        <w:jc w:val="both"/>
        <w:rPr>
          <w:rFonts w:ascii="Arial" w:hAnsi="Arial" w:cs="Arial"/>
          <w:b/>
          <w:lang w:val="es-ES_tradnl"/>
        </w:rPr>
      </w:pPr>
    </w:p>
    <w:p w14:paraId="3444C6D8" w14:textId="77777777" w:rsidR="00357A52" w:rsidRPr="00D9208D" w:rsidRDefault="00357A52" w:rsidP="00357A52">
      <w:pPr>
        <w:spacing w:after="0" w:line="240" w:lineRule="auto"/>
        <w:jc w:val="both"/>
        <w:rPr>
          <w:rFonts w:ascii="Arial" w:hAnsi="Arial" w:cs="Arial"/>
          <w:b/>
          <w:lang w:val="es-ES_tradnl"/>
        </w:rPr>
      </w:pPr>
      <w:r w:rsidRPr="00D9208D">
        <w:rPr>
          <w:rFonts w:ascii="Arial" w:hAnsi="Arial" w:cs="Arial"/>
          <w:b/>
          <w:lang w:val="es-ES_tradnl"/>
        </w:rPr>
        <w:t>Preámbulo.</w:t>
      </w:r>
    </w:p>
    <w:p w14:paraId="4D8D29AE" w14:textId="77777777" w:rsidR="00357A52" w:rsidRPr="00D9208D" w:rsidRDefault="00357A52" w:rsidP="00357A52">
      <w:pPr>
        <w:spacing w:after="0" w:line="240" w:lineRule="auto"/>
        <w:jc w:val="both"/>
        <w:rPr>
          <w:rFonts w:ascii="Arial" w:hAnsi="Arial" w:cs="Arial"/>
          <w:b/>
          <w:lang w:val="es-ES_tradnl"/>
        </w:rPr>
      </w:pPr>
    </w:p>
    <w:p w14:paraId="3B84D08D" w14:textId="77777777" w:rsidR="00357A52" w:rsidRPr="005633C2" w:rsidRDefault="00357A52" w:rsidP="00357A52">
      <w:pPr>
        <w:spacing w:after="0" w:line="240" w:lineRule="auto"/>
        <w:jc w:val="both"/>
        <w:rPr>
          <w:rFonts w:ascii="Arial" w:hAnsi="Arial" w:cs="Arial"/>
          <w:bCs/>
        </w:rPr>
      </w:pPr>
      <w:r w:rsidRPr="005633C2">
        <w:rPr>
          <w:rFonts w:ascii="Arial" w:hAnsi="Arial" w:cs="Arial"/>
          <w:bCs/>
        </w:rPr>
        <w:lastRenderedPageBreak/>
        <w:t>1) Entre los objetivos y finalidades de ANFUNTCH, previstos en sus Estatutos, se encuentra el promover el mejoramiento de las condiciones de vida y trabajo de sus afiliados; realizar acciones de bienestar y de asistencia dirigidas al perfeccionamiento funcionario; y constituir fondos y otros servicios destinados a cumplir tales finalidades.</w:t>
      </w:r>
    </w:p>
    <w:p w14:paraId="714190FA" w14:textId="77777777" w:rsidR="00357A52" w:rsidRPr="005633C2" w:rsidRDefault="00357A52" w:rsidP="00357A52">
      <w:pPr>
        <w:spacing w:after="0" w:line="240" w:lineRule="auto"/>
        <w:jc w:val="both"/>
        <w:rPr>
          <w:rFonts w:ascii="Arial" w:hAnsi="Arial" w:cs="Arial"/>
          <w:bCs/>
        </w:rPr>
      </w:pPr>
    </w:p>
    <w:p w14:paraId="7B63CC44" w14:textId="77777777" w:rsidR="00357A52" w:rsidRPr="005633C2" w:rsidRDefault="00357A52" w:rsidP="00357A52">
      <w:pPr>
        <w:spacing w:after="0" w:line="240" w:lineRule="auto"/>
        <w:jc w:val="both"/>
        <w:rPr>
          <w:rFonts w:ascii="Arial" w:hAnsi="Arial" w:cs="Arial"/>
          <w:bCs/>
        </w:rPr>
      </w:pPr>
      <w:r w:rsidRPr="005633C2">
        <w:rPr>
          <w:rFonts w:ascii="Arial" w:hAnsi="Arial" w:cs="Arial"/>
          <w:bCs/>
        </w:rPr>
        <w:t>2) Ha sido una permanente preocupación de ANFUNTCH el promover actividades solidarias que, en complemento de las prestaciones y coberturas previsionales y de otro tipo, vayan en asistencia y apoyo de numerosos funcionarios, socios y no, que han sufrido de estados de necesidad por circunstancias urgentes y catastróficas que no pueden enfrentar sin el apoyo fraterno, aún sea puntual y parcial, de sus colegas de la Dirección del Trabajo.</w:t>
      </w:r>
    </w:p>
    <w:p w14:paraId="3EA039E0" w14:textId="77777777" w:rsidR="00357A52" w:rsidRPr="005633C2" w:rsidRDefault="00357A52" w:rsidP="00357A52">
      <w:pPr>
        <w:spacing w:after="0" w:line="240" w:lineRule="auto"/>
        <w:jc w:val="both"/>
        <w:rPr>
          <w:rFonts w:ascii="Arial" w:hAnsi="Arial" w:cs="Arial"/>
          <w:bCs/>
        </w:rPr>
      </w:pPr>
    </w:p>
    <w:p w14:paraId="23D912E1" w14:textId="77777777" w:rsidR="00357A52" w:rsidRPr="005633C2" w:rsidRDefault="00357A52" w:rsidP="00357A52">
      <w:pPr>
        <w:spacing w:after="0" w:line="240" w:lineRule="auto"/>
        <w:jc w:val="both"/>
        <w:rPr>
          <w:rFonts w:ascii="Arial" w:hAnsi="Arial" w:cs="Arial"/>
          <w:bCs/>
        </w:rPr>
      </w:pPr>
      <w:r w:rsidRPr="005633C2">
        <w:rPr>
          <w:rFonts w:ascii="Arial" w:hAnsi="Arial" w:cs="Arial"/>
          <w:bCs/>
        </w:rPr>
        <w:t>3) Durante largo tiempo ANFUNTCH persiguió dar una forma más institucionalizada a estos esfuerzos solidarios hasta acordar finalmente, en Sesión Ordinaria del Directorio Nacional de ANFUNTCH Nº69-2012, de 28.11.12, la constitución de un Fondo Solidario que, con transparencia y eficiencia en la gestión, y con simpleza organizacional y de objetivos, se espera pueda cumplir razonablemente ésta que se entiende una necesidad moral de nuestra Asociación, y la aprobación de éste Reglamento.</w:t>
      </w:r>
    </w:p>
    <w:p w14:paraId="59B606AC" w14:textId="77777777" w:rsidR="00357A52" w:rsidRPr="00D9208D" w:rsidRDefault="00357A52" w:rsidP="00357A52">
      <w:pPr>
        <w:spacing w:after="0" w:line="240" w:lineRule="auto"/>
        <w:jc w:val="both"/>
        <w:rPr>
          <w:rFonts w:ascii="Arial" w:hAnsi="Arial" w:cs="Arial"/>
          <w:b/>
          <w:lang w:val="es-ES_tradnl"/>
        </w:rPr>
      </w:pPr>
    </w:p>
    <w:p w14:paraId="372AD285" w14:textId="77777777" w:rsidR="00357A52" w:rsidRPr="00D9208D" w:rsidRDefault="00357A52" w:rsidP="00357A52">
      <w:pPr>
        <w:spacing w:after="0" w:line="240" w:lineRule="auto"/>
        <w:jc w:val="both"/>
        <w:rPr>
          <w:rFonts w:ascii="Arial" w:hAnsi="Arial" w:cs="Arial"/>
          <w:bCs/>
        </w:rPr>
      </w:pPr>
      <w:r w:rsidRPr="00D9208D">
        <w:rPr>
          <w:rFonts w:ascii="Arial" w:hAnsi="Arial" w:cs="Arial"/>
          <w:b/>
          <w:bCs/>
        </w:rPr>
        <w:t xml:space="preserve">Artículo 1º: </w:t>
      </w:r>
      <w:r w:rsidRPr="005633C2">
        <w:rPr>
          <w:rFonts w:ascii="Arial" w:hAnsi="Arial" w:cs="Arial"/>
          <w:b/>
          <w:bCs/>
        </w:rPr>
        <w:t>Objetivo y descripción general.</w:t>
      </w:r>
      <w:r w:rsidRPr="00D9208D">
        <w:rPr>
          <w:rFonts w:ascii="Arial" w:hAnsi="Arial" w:cs="Arial"/>
          <w:bCs/>
        </w:rPr>
        <w:t xml:space="preserve"> El Fondo Solidario de ANFUNTCH tiene como objetivo apoyar a los funcionarios de la Dirección del Trabajo, socios o no, a quienes les sobrevengan circunstancias imprevistas que les causen necesidades urgentes y catastróficas, que excedan largamente su cobertura previsional o de otro tipo. Ello, con el producto de los aportes voluntarios recaudados en las colectas, ocasionales o programadas con periodicidad, efectuadas entre los mismos funcionarios beneficiarios, gestionados en forma eficiente y transparente bajo la responsabilidad de la Asociación.</w:t>
      </w:r>
    </w:p>
    <w:p w14:paraId="00DB1096" w14:textId="77777777" w:rsidR="00357A52" w:rsidRPr="00D9208D" w:rsidRDefault="00357A52" w:rsidP="00357A52">
      <w:pPr>
        <w:spacing w:after="0" w:line="240" w:lineRule="auto"/>
        <w:jc w:val="both"/>
        <w:rPr>
          <w:rFonts w:ascii="Arial" w:hAnsi="Arial" w:cs="Arial"/>
          <w:b/>
          <w:bCs/>
        </w:rPr>
      </w:pPr>
    </w:p>
    <w:p w14:paraId="6F17FCEB" w14:textId="77777777" w:rsidR="00357A52" w:rsidRPr="00D9208D" w:rsidRDefault="00357A52" w:rsidP="00357A52">
      <w:pPr>
        <w:spacing w:after="0" w:line="240" w:lineRule="auto"/>
        <w:jc w:val="both"/>
        <w:rPr>
          <w:rFonts w:ascii="Arial" w:hAnsi="Arial" w:cs="Arial"/>
          <w:lang w:val="es-ES_tradnl"/>
        </w:rPr>
      </w:pPr>
      <w:r w:rsidRPr="00D9208D">
        <w:rPr>
          <w:rFonts w:ascii="Arial" w:hAnsi="Arial" w:cs="Arial"/>
          <w:b/>
          <w:bCs/>
        </w:rPr>
        <w:t xml:space="preserve">Artículo 2º: </w:t>
      </w:r>
      <w:r w:rsidRPr="005633C2">
        <w:rPr>
          <w:rFonts w:ascii="Arial" w:hAnsi="Arial" w:cs="Arial"/>
          <w:b/>
          <w:lang w:val="es-ES_tradnl"/>
        </w:rPr>
        <w:t>Transparencia en la gestión.</w:t>
      </w:r>
      <w:r w:rsidRPr="00D9208D">
        <w:rPr>
          <w:rFonts w:ascii="Arial" w:hAnsi="Arial" w:cs="Arial"/>
          <w:lang w:val="es-ES_tradnl"/>
        </w:rPr>
        <w:t xml:space="preserve"> Aún constituyendo su principal ingreso el producto de aportes voluntarios efectuados en colectas, cada aporte o ingreso, de cualquier tipo estarán debidamente respaldado y será depositado en una cuenta bancaria especial y separada, de la que se llevará contabilidad precisa de sus montos y se informará periódica y transparentemente de su estado y destino. Esta tarea será de responsabilidad del Tesorero Nacional de ANFUNTCH, con el respaldo del Director de Bienestar, quién deberá estar permanentemente informado por aquél del estado y resultados de dicha contabilidad.</w:t>
      </w:r>
    </w:p>
    <w:p w14:paraId="064EA695" w14:textId="77777777" w:rsidR="00357A52" w:rsidRPr="00D9208D" w:rsidRDefault="00357A52" w:rsidP="00357A52">
      <w:pPr>
        <w:spacing w:after="0" w:line="240" w:lineRule="auto"/>
        <w:jc w:val="both"/>
        <w:rPr>
          <w:rFonts w:ascii="Arial" w:hAnsi="Arial" w:cs="Arial"/>
          <w:lang w:val="es-ES_tradnl"/>
        </w:rPr>
      </w:pPr>
    </w:p>
    <w:p w14:paraId="12594DAA" w14:textId="77777777" w:rsidR="00357A52" w:rsidRPr="00D9208D" w:rsidRDefault="00357A52" w:rsidP="00357A52">
      <w:pPr>
        <w:spacing w:after="0" w:line="240" w:lineRule="auto"/>
        <w:jc w:val="both"/>
        <w:rPr>
          <w:rFonts w:ascii="Arial" w:hAnsi="Arial" w:cs="Arial"/>
          <w:lang w:val="es-ES_tradnl"/>
        </w:rPr>
      </w:pPr>
      <w:r w:rsidRPr="00D9208D">
        <w:rPr>
          <w:rFonts w:ascii="Arial" w:hAnsi="Arial" w:cs="Arial"/>
          <w:b/>
          <w:lang w:val="es-ES_tradnl"/>
        </w:rPr>
        <w:t xml:space="preserve">Artículo 3º: </w:t>
      </w:r>
      <w:r w:rsidRPr="005633C2">
        <w:rPr>
          <w:rFonts w:ascii="Arial" w:hAnsi="Arial" w:cs="Arial"/>
          <w:b/>
          <w:lang w:val="es-ES_tradnl"/>
        </w:rPr>
        <w:t>Voluntariedad y flexibilidad para realizar los aportes</w:t>
      </w:r>
      <w:r w:rsidRPr="00D9208D">
        <w:rPr>
          <w:rFonts w:ascii="Arial" w:hAnsi="Arial" w:cs="Arial"/>
          <w:lang w:val="es-ES_tradnl"/>
        </w:rPr>
        <w:t>. Los aportes al Fondo son completamente voluntarios, fundados sólo en el sentimiento y compromiso de solidaridad personal y/o en la consideración de que todos/as podemos necesitar en algún momento el apoyo de nuestros colegas. Por ello, tales aportes pueden realizarse a través de diversas y flexibles modalidades como las siguientes:</w:t>
      </w:r>
    </w:p>
    <w:p w14:paraId="07053AB1" w14:textId="77777777" w:rsidR="00357A52" w:rsidRPr="00D9208D" w:rsidRDefault="00357A52" w:rsidP="00357A52">
      <w:pPr>
        <w:numPr>
          <w:ilvl w:val="0"/>
          <w:numId w:val="7"/>
        </w:numPr>
        <w:spacing w:after="0" w:line="240" w:lineRule="auto"/>
        <w:jc w:val="both"/>
        <w:rPr>
          <w:rFonts w:ascii="Arial" w:hAnsi="Arial" w:cs="Arial"/>
          <w:b/>
          <w:lang w:val="es-ES_tradnl"/>
        </w:rPr>
      </w:pPr>
      <w:r w:rsidRPr="00D9208D">
        <w:rPr>
          <w:rFonts w:ascii="Arial" w:hAnsi="Arial" w:cs="Arial"/>
          <w:b/>
          <w:lang w:val="es-ES_tradnl"/>
        </w:rPr>
        <w:t xml:space="preserve">Aportes esporádicos, </w:t>
      </w:r>
      <w:r w:rsidRPr="00D9208D">
        <w:rPr>
          <w:rFonts w:ascii="Arial" w:hAnsi="Arial" w:cs="Arial"/>
          <w:lang w:val="es-ES_tradnl"/>
        </w:rPr>
        <w:t>por una o más veces, sin ningún patrón de frecuencia.  Efectuados mediante depósito en una cuenta bancaria, en forma presencial o mediante simple transferencia bancaria con aviso del depositante en el asunto del correo confirmatorio; o a través de depósitos personales contra comprobante a los dirigentes habilitados para recibirlos.</w:t>
      </w:r>
      <w:r w:rsidRPr="00D9208D">
        <w:rPr>
          <w:rFonts w:ascii="Arial" w:hAnsi="Arial" w:cs="Arial"/>
          <w:b/>
          <w:lang w:val="es-ES_tradnl"/>
        </w:rPr>
        <w:t xml:space="preserve"> </w:t>
      </w:r>
    </w:p>
    <w:p w14:paraId="6EA95A29" w14:textId="77777777" w:rsidR="00357A52" w:rsidRPr="00D9208D" w:rsidRDefault="00357A52" w:rsidP="00357A52">
      <w:pPr>
        <w:numPr>
          <w:ilvl w:val="0"/>
          <w:numId w:val="7"/>
        </w:numPr>
        <w:spacing w:after="0" w:line="240" w:lineRule="auto"/>
        <w:jc w:val="both"/>
        <w:rPr>
          <w:rFonts w:ascii="Arial" w:hAnsi="Arial" w:cs="Arial"/>
          <w:lang w:val="es-ES_tradnl"/>
        </w:rPr>
      </w:pPr>
      <w:r w:rsidRPr="00D9208D">
        <w:rPr>
          <w:rFonts w:ascii="Arial" w:hAnsi="Arial" w:cs="Arial"/>
          <w:b/>
          <w:lang w:val="es-ES_tradnl"/>
        </w:rPr>
        <w:t xml:space="preserve">Autorización de descuento por planilla. </w:t>
      </w:r>
      <w:r w:rsidRPr="00D9208D">
        <w:rPr>
          <w:rFonts w:ascii="Arial" w:hAnsi="Arial" w:cs="Arial"/>
          <w:lang w:val="es-ES_tradnl"/>
        </w:rPr>
        <w:t>Ya sea por una ocasión, o por un número definido o indefinido de meses, según formato que se adjunta al presente correo, para ser llenado, firmado y reenviado a anfuntch@dt.gob.cl.</w:t>
      </w:r>
    </w:p>
    <w:p w14:paraId="71F4CA22" w14:textId="77777777" w:rsidR="00357A52" w:rsidRPr="00D9208D" w:rsidRDefault="00357A52" w:rsidP="00357A52">
      <w:pPr>
        <w:spacing w:after="0" w:line="240" w:lineRule="auto"/>
        <w:jc w:val="both"/>
        <w:rPr>
          <w:rFonts w:ascii="Arial" w:hAnsi="Arial" w:cs="Arial"/>
          <w:b/>
          <w:lang w:val="es-ES_tradnl"/>
        </w:rPr>
      </w:pPr>
    </w:p>
    <w:p w14:paraId="56FB6247" w14:textId="77777777" w:rsidR="00357A52" w:rsidRPr="00D9208D" w:rsidRDefault="00357A52" w:rsidP="00357A52">
      <w:pPr>
        <w:spacing w:after="0" w:line="240" w:lineRule="auto"/>
        <w:jc w:val="both"/>
        <w:rPr>
          <w:rFonts w:ascii="Arial" w:hAnsi="Arial" w:cs="Arial"/>
          <w:lang w:val="es-ES_tradnl"/>
        </w:rPr>
      </w:pPr>
      <w:r w:rsidRPr="00D9208D">
        <w:rPr>
          <w:rFonts w:ascii="Arial" w:hAnsi="Arial" w:cs="Arial"/>
          <w:b/>
          <w:lang w:val="es-ES_tradnl"/>
        </w:rPr>
        <w:t xml:space="preserve">Artículo 4º: Beneficios solidarios entregados. </w:t>
      </w:r>
      <w:r w:rsidRPr="00D9208D">
        <w:rPr>
          <w:rFonts w:ascii="Arial" w:hAnsi="Arial" w:cs="Arial"/>
          <w:lang w:val="es-ES_tradnl"/>
        </w:rPr>
        <w:t>Los beneficios solidarios previstos alcanzan, como máximo, y dependiendo de los casos y los fondos existentes, los $3.000.000 anuales por cada beneficiario, y consisten, en concreto, en:</w:t>
      </w:r>
    </w:p>
    <w:p w14:paraId="04F6153D" w14:textId="77777777" w:rsidR="00357A52" w:rsidRPr="005633C2" w:rsidRDefault="00357A52" w:rsidP="00357A52">
      <w:pPr>
        <w:spacing w:after="0" w:line="240" w:lineRule="auto"/>
        <w:ind w:left="284"/>
        <w:jc w:val="both"/>
        <w:rPr>
          <w:rFonts w:ascii="Arial" w:hAnsi="Arial" w:cs="Arial"/>
          <w:lang w:val="es-ES_tradnl"/>
        </w:rPr>
      </w:pPr>
      <w:r w:rsidRPr="00D9208D">
        <w:rPr>
          <w:rFonts w:ascii="Arial" w:hAnsi="Arial" w:cs="Arial"/>
          <w:b/>
          <w:lang w:val="es-ES_tradnl"/>
        </w:rPr>
        <w:lastRenderedPageBreak/>
        <w:t>a) préstamos solidarios sin intereses</w:t>
      </w:r>
      <w:r>
        <w:rPr>
          <w:rFonts w:ascii="Arial" w:hAnsi="Arial" w:cs="Arial"/>
          <w:b/>
          <w:lang w:val="es-ES_tradnl"/>
        </w:rPr>
        <w:t xml:space="preserve">, </w:t>
      </w:r>
      <w:r w:rsidRPr="005633C2">
        <w:rPr>
          <w:rFonts w:ascii="Arial" w:hAnsi="Arial" w:cs="Arial"/>
          <w:lang w:val="es-ES_tradnl"/>
        </w:rPr>
        <w:t>cuyas cuotas de devolución vuelven al Fondo.</w:t>
      </w:r>
    </w:p>
    <w:p w14:paraId="6F9977A9" w14:textId="77777777" w:rsidR="00357A52" w:rsidRPr="00D9208D" w:rsidRDefault="00357A52" w:rsidP="00357A52">
      <w:pPr>
        <w:spacing w:after="0" w:line="240" w:lineRule="auto"/>
        <w:ind w:left="284"/>
        <w:jc w:val="both"/>
        <w:rPr>
          <w:rFonts w:ascii="Arial" w:hAnsi="Arial" w:cs="Arial"/>
          <w:b/>
          <w:lang w:val="es-ES_tradnl"/>
        </w:rPr>
      </w:pPr>
      <w:r w:rsidRPr="00D9208D">
        <w:rPr>
          <w:rFonts w:ascii="Arial" w:hAnsi="Arial" w:cs="Arial"/>
          <w:b/>
          <w:lang w:val="es-ES_tradnl"/>
        </w:rPr>
        <w:t xml:space="preserve">b) aportes no reembolsables, </w:t>
      </w:r>
      <w:r w:rsidRPr="005633C2">
        <w:rPr>
          <w:rFonts w:ascii="Arial" w:hAnsi="Arial" w:cs="Arial"/>
          <w:lang w:val="es-ES_tradnl"/>
        </w:rPr>
        <w:t>esto es, donaciones sin devolución alguna.</w:t>
      </w:r>
    </w:p>
    <w:p w14:paraId="6D907891" w14:textId="77777777" w:rsidR="00357A52" w:rsidRPr="00D9208D" w:rsidRDefault="00357A52" w:rsidP="00357A52">
      <w:pPr>
        <w:spacing w:after="0" w:line="240" w:lineRule="auto"/>
        <w:ind w:left="284"/>
        <w:jc w:val="both"/>
        <w:rPr>
          <w:rFonts w:ascii="Arial" w:hAnsi="Arial" w:cs="Arial"/>
          <w:b/>
          <w:lang w:val="es-ES_tradnl"/>
        </w:rPr>
      </w:pPr>
      <w:r w:rsidRPr="00D9208D">
        <w:rPr>
          <w:rFonts w:ascii="Arial" w:hAnsi="Arial" w:cs="Arial"/>
          <w:b/>
          <w:lang w:val="es-ES_tradnl"/>
        </w:rPr>
        <w:t>c) combinaciones entre préstamo solidario y donación.</w:t>
      </w:r>
    </w:p>
    <w:p w14:paraId="5A6E3B59" w14:textId="77777777" w:rsidR="00357A52" w:rsidRPr="00D9208D" w:rsidRDefault="00357A52" w:rsidP="00357A52">
      <w:pPr>
        <w:spacing w:after="0" w:line="240" w:lineRule="auto"/>
        <w:jc w:val="both"/>
        <w:rPr>
          <w:rFonts w:ascii="Arial" w:hAnsi="Arial" w:cs="Arial"/>
          <w:b/>
          <w:lang w:val="es-ES_tradnl"/>
        </w:rPr>
      </w:pPr>
    </w:p>
    <w:p w14:paraId="51E7BC18" w14:textId="77777777" w:rsidR="00357A52" w:rsidRPr="005633C2" w:rsidRDefault="00357A52" w:rsidP="00357A52">
      <w:pPr>
        <w:spacing w:after="0" w:line="240" w:lineRule="auto"/>
        <w:jc w:val="both"/>
        <w:rPr>
          <w:rFonts w:ascii="Arial" w:hAnsi="Arial" w:cs="Arial"/>
          <w:lang w:val="es-ES_tradnl"/>
        </w:rPr>
      </w:pPr>
      <w:r w:rsidRPr="00D9208D">
        <w:rPr>
          <w:rFonts w:ascii="Arial" w:hAnsi="Arial" w:cs="Arial"/>
          <w:b/>
          <w:lang w:val="es-ES_tradnl"/>
        </w:rPr>
        <w:t xml:space="preserve">Artículo 5º: Procedimiento para solicitar los beneficios. </w:t>
      </w:r>
      <w:r w:rsidRPr="005633C2">
        <w:rPr>
          <w:rFonts w:ascii="Arial" w:hAnsi="Arial" w:cs="Arial"/>
          <w:lang w:val="es-ES_tradnl"/>
        </w:rPr>
        <w:t>Se contemplará un procedimiento sencillo y de rápida resolución, basado en el uso de un Formulario y en el acompañamiento de los antecedentes fundantes que sean necesarios para calificar la situación de necesidad urgente y catastrófica, los cuales el solicitante estará obligado a proporcionar con el compromiso de completa veracidad e integridad, debiendo cumplir con los complementos informativos que al efecto se le requieran, para resolver debidamente sobre la solicitud presentada.</w:t>
      </w:r>
    </w:p>
    <w:p w14:paraId="4227BABD" w14:textId="77777777" w:rsidR="00357A52" w:rsidRPr="005633C2" w:rsidRDefault="00357A52" w:rsidP="00357A52">
      <w:pPr>
        <w:spacing w:after="0" w:line="240" w:lineRule="auto"/>
        <w:jc w:val="both"/>
        <w:rPr>
          <w:rFonts w:ascii="Arial" w:hAnsi="Arial" w:cs="Arial"/>
          <w:lang w:val="es-ES_tradnl"/>
        </w:rPr>
      </w:pPr>
      <w:r w:rsidRPr="005633C2">
        <w:rPr>
          <w:rFonts w:ascii="Arial" w:hAnsi="Arial" w:cs="Arial"/>
          <w:lang w:val="es-ES_tradnl"/>
        </w:rPr>
        <w:t>Sin contemplarse plazos perentorios para resolver, se procurará siempre hacerlo en la forma más rápida que sea compatible con la necesidad urgente y catastrófica de que se trata.</w:t>
      </w:r>
    </w:p>
    <w:p w14:paraId="0933AC38" w14:textId="77777777" w:rsidR="00357A52" w:rsidRPr="005633C2" w:rsidRDefault="00357A52" w:rsidP="00357A52">
      <w:pPr>
        <w:spacing w:after="0" w:line="240" w:lineRule="auto"/>
        <w:jc w:val="both"/>
        <w:rPr>
          <w:rFonts w:ascii="Arial" w:hAnsi="Arial" w:cs="Arial"/>
          <w:lang w:val="es-ES_tradnl"/>
        </w:rPr>
      </w:pPr>
      <w:r w:rsidRPr="005633C2">
        <w:rPr>
          <w:rFonts w:ascii="Arial" w:hAnsi="Arial" w:cs="Arial"/>
          <w:lang w:val="es-ES_tradnl"/>
        </w:rPr>
        <w:t>El Director de Bienestar de ANFUNTCH será el responsable de gestionar este procedimiento informando oportuna y debidamente al Directorio Nacional de todo lo necesario para adoptar las respectivas resoluciones y para evaluar el funcionamiento del Fondo.</w:t>
      </w:r>
    </w:p>
    <w:p w14:paraId="1E62A5BB" w14:textId="77777777" w:rsidR="00357A52" w:rsidRPr="00D9208D" w:rsidRDefault="00357A52" w:rsidP="00357A52">
      <w:pPr>
        <w:spacing w:after="0" w:line="240" w:lineRule="auto"/>
        <w:jc w:val="both"/>
        <w:rPr>
          <w:rFonts w:ascii="Arial" w:hAnsi="Arial" w:cs="Arial"/>
          <w:b/>
          <w:lang w:val="es-ES_tradnl"/>
        </w:rPr>
      </w:pPr>
    </w:p>
    <w:p w14:paraId="497CB20D" w14:textId="77777777" w:rsidR="00357A52" w:rsidRPr="005633C2" w:rsidRDefault="00357A52" w:rsidP="00357A52">
      <w:pPr>
        <w:spacing w:after="0" w:line="240" w:lineRule="auto"/>
        <w:jc w:val="both"/>
        <w:rPr>
          <w:rFonts w:ascii="Arial" w:hAnsi="Arial" w:cs="Arial"/>
          <w:lang w:val="es-ES_tradnl"/>
        </w:rPr>
      </w:pPr>
      <w:r w:rsidRPr="00D9208D">
        <w:rPr>
          <w:rFonts w:ascii="Arial" w:hAnsi="Arial" w:cs="Arial"/>
          <w:b/>
          <w:lang w:val="es-ES_tradnl"/>
        </w:rPr>
        <w:t xml:space="preserve">Artículo 6º: Decisión respecto de los beneficiarios y de los beneficios respectivos. </w:t>
      </w:r>
      <w:r w:rsidRPr="005633C2">
        <w:rPr>
          <w:rFonts w:ascii="Arial" w:hAnsi="Arial" w:cs="Arial"/>
          <w:lang w:val="es-ES_tradnl"/>
        </w:rPr>
        <w:t>Será adoptada en forma colegiada y lo más tecnificada posible, a favor de socios afectados por situaciones imprevistas, urgentes y catastróficas (</w:t>
      </w:r>
      <w:r w:rsidRPr="005633C2">
        <w:rPr>
          <w:rFonts w:ascii="Arial" w:hAnsi="Arial" w:cs="Arial"/>
        </w:rPr>
        <w:t>tales como dolencias graves, incurables o altamente onerosas, daños patrimoniales severos producto de accidentes, etc.)</w:t>
      </w:r>
      <w:r w:rsidRPr="005633C2">
        <w:rPr>
          <w:rFonts w:ascii="Arial" w:hAnsi="Arial" w:cs="Arial"/>
          <w:lang w:val="es-ES_tradnl"/>
        </w:rPr>
        <w:t xml:space="preserve">, así determinadas con el apoyo y la participación institucional y profesional que se solicitará siempre, y en forma previa, a la Unidad o al Servicio de Bienestar de la Dirección del Trabajo. Ello, por cuanto, este mecanismo debe entenderse relacionado en carácter complementario de la cobertura particular y la del Bienestar que tenga cada socio afectado. </w:t>
      </w:r>
    </w:p>
    <w:p w14:paraId="4FC782A0" w14:textId="77777777" w:rsidR="00357A52" w:rsidRPr="00D9208D" w:rsidRDefault="00357A52" w:rsidP="00357A52">
      <w:pPr>
        <w:spacing w:after="0" w:line="240" w:lineRule="auto"/>
        <w:jc w:val="both"/>
        <w:rPr>
          <w:rFonts w:ascii="Arial" w:hAnsi="Arial" w:cs="Arial"/>
          <w:b/>
          <w:lang w:val="es-ES_tradnl"/>
        </w:rPr>
      </w:pPr>
    </w:p>
    <w:p w14:paraId="33EB0F2A" w14:textId="77777777" w:rsidR="00357A52" w:rsidRPr="005633C2" w:rsidRDefault="00357A52" w:rsidP="00357A52">
      <w:pPr>
        <w:spacing w:after="0" w:line="240" w:lineRule="auto"/>
        <w:jc w:val="both"/>
        <w:rPr>
          <w:rFonts w:ascii="Arial" w:hAnsi="Arial" w:cs="Arial"/>
          <w:lang w:val="es-ES_tradnl"/>
        </w:rPr>
      </w:pPr>
      <w:r w:rsidRPr="005633C2">
        <w:rPr>
          <w:rFonts w:ascii="Arial" w:hAnsi="Arial" w:cs="Arial"/>
          <w:lang w:val="es-ES_tradnl"/>
        </w:rPr>
        <w:t>Además de considerar siempre en primer lugar el análisis sobre la naturaleza y alcance de la situación imprevista, urgente y catastrófica que le sirve de fundamento a la solicitud, se analizará en cada caso todos los otros elementos que emanen de la justicia y la equidad, destacando, por ejemplo y entre otros, la realización de aportes al Fondo y el carácter de éstos por parte del solicitante; el eventual respaldo de ingresos o patrimonial del solicitante; o la existencia de beneficios aportados anteriormente.</w:t>
      </w:r>
    </w:p>
    <w:p w14:paraId="5BB18C55" w14:textId="77777777" w:rsidR="00357A52" w:rsidRPr="00D9208D" w:rsidRDefault="00357A52" w:rsidP="00357A52">
      <w:pPr>
        <w:spacing w:after="0" w:line="240" w:lineRule="auto"/>
        <w:jc w:val="both"/>
        <w:rPr>
          <w:rFonts w:ascii="Arial" w:hAnsi="Arial" w:cs="Arial"/>
          <w:b/>
          <w:lang w:val="es-ES_tradnl"/>
        </w:rPr>
      </w:pPr>
    </w:p>
    <w:p w14:paraId="45617D0F" w14:textId="77777777" w:rsidR="00357A52" w:rsidRPr="005633C2" w:rsidRDefault="00357A52" w:rsidP="00357A52">
      <w:pPr>
        <w:spacing w:after="0" w:line="240" w:lineRule="auto"/>
        <w:jc w:val="both"/>
        <w:rPr>
          <w:rFonts w:ascii="Arial" w:hAnsi="Arial" w:cs="Arial"/>
          <w:lang w:val="es-ES_tradnl"/>
        </w:rPr>
      </w:pPr>
      <w:r w:rsidRPr="00D9208D">
        <w:rPr>
          <w:rFonts w:ascii="Arial" w:hAnsi="Arial" w:cs="Arial"/>
          <w:b/>
          <w:lang w:val="es-ES_tradnl"/>
        </w:rPr>
        <w:t xml:space="preserve">Artículo 7º: Registro y archivo. </w:t>
      </w:r>
      <w:r w:rsidRPr="005633C2">
        <w:rPr>
          <w:rFonts w:ascii="Arial" w:hAnsi="Arial" w:cs="Arial"/>
          <w:lang w:val="es-ES_tradnl"/>
        </w:rPr>
        <w:t>En conjunto y en correspondencia con la contabilidad precisa de todos los aportes efectuados, deberá llevarse, bajo la responsabilidad del Director de Bienestar, un registro y archivo de todas las solicitudes efectuadas y de las respectivas resoluciones que han recaído sobre ellas, con especial registro de todos los beneficios finalmente otorgados, con todos los respectivos documentos fundantes.</w:t>
      </w:r>
    </w:p>
    <w:p w14:paraId="48077CAB" w14:textId="77777777" w:rsidR="00357A52" w:rsidRPr="00D9208D" w:rsidRDefault="00357A52" w:rsidP="00357A52">
      <w:pPr>
        <w:spacing w:after="0" w:line="240" w:lineRule="auto"/>
        <w:jc w:val="both"/>
        <w:rPr>
          <w:rFonts w:ascii="Arial" w:hAnsi="Arial" w:cs="Arial"/>
          <w:b/>
          <w:lang w:val="es-ES_tradnl"/>
        </w:rPr>
      </w:pPr>
    </w:p>
    <w:p w14:paraId="62468C41" w14:textId="77777777" w:rsidR="00357A52" w:rsidRPr="005633C2" w:rsidRDefault="00357A52" w:rsidP="00357A52">
      <w:pPr>
        <w:spacing w:after="0" w:line="240" w:lineRule="auto"/>
        <w:jc w:val="both"/>
        <w:rPr>
          <w:rFonts w:ascii="Arial" w:hAnsi="Arial" w:cs="Arial"/>
          <w:lang w:val="es-ES_tradnl"/>
        </w:rPr>
      </w:pPr>
      <w:r w:rsidRPr="00D9208D">
        <w:rPr>
          <w:rFonts w:ascii="Arial" w:hAnsi="Arial" w:cs="Arial"/>
          <w:b/>
          <w:lang w:val="es-ES_tradnl"/>
        </w:rPr>
        <w:t xml:space="preserve">Artículo 8º: Publicidad y rendición de cuentas. </w:t>
      </w:r>
      <w:r w:rsidRPr="005633C2">
        <w:rPr>
          <w:rFonts w:ascii="Arial" w:hAnsi="Arial" w:cs="Arial"/>
          <w:lang w:val="es-ES_tradnl"/>
        </w:rPr>
        <w:t>Dada la naturaleza solidaria de los beneficios aportados por el Fondo, financiados mediante aportes voluntarios que se recudan en colectas públicas efectuadas al interior de todo el Servicio, siempre se informará ampliamente del final otorgamiento de aportes, lo cual será constitutivo de una especial y publicitada rendición de cuentas cuyo objetivo, además, será incentivar la concurrencia de nuevos aportes. Cada beneficiario se compromete, al momento de presentar su solicitud, a colaborar ampliamente con esta finalidad, que va en directo beneficio de los demás colegas que requieran apoyo solidario por este mismo mecanismo.</w:t>
      </w:r>
    </w:p>
    <w:p w14:paraId="3A0A2AAE" w14:textId="77777777" w:rsidR="0060052E" w:rsidRDefault="0060052E" w:rsidP="00357A52">
      <w:pPr>
        <w:spacing w:after="160" w:line="259" w:lineRule="auto"/>
        <w:rPr>
          <w:rFonts w:ascii="Arial" w:hAnsi="Arial" w:cs="Arial"/>
        </w:rPr>
      </w:pPr>
    </w:p>
    <w:p w14:paraId="71D01E69" w14:textId="3879596C" w:rsidR="0060052E" w:rsidRDefault="00216951" w:rsidP="00216951">
      <w:pPr>
        <w:spacing w:after="0" w:line="240" w:lineRule="auto"/>
        <w:jc w:val="both"/>
        <w:rPr>
          <w:rFonts w:ascii="Arial" w:hAnsi="Arial" w:cs="Arial"/>
          <w:b/>
          <w:lang w:val="es-MX"/>
        </w:rPr>
      </w:pPr>
      <w:r>
        <w:rPr>
          <w:rFonts w:ascii="Arial" w:hAnsi="Arial" w:cs="Arial"/>
          <w:b/>
          <w:lang w:val="es-MX"/>
        </w:rPr>
        <w:lastRenderedPageBreak/>
        <w:t xml:space="preserve">7.- </w:t>
      </w:r>
      <w:r w:rsidRPr="0060052E">
        <w:rPr>
          <w:rFonts w:ascii="Arial" w:hAnsi="Arial" w:cs="Arial"/>
          <w:b/>
          <w:u w:val="single"/>
          <w:lang w:val="es-MX"/>
        </w:rPr>
        <w:t>ASIGNACIONES SOCIALES</w:t>
      </w:r>
      <w:r w:rsidR="0060052E">
        <w:rPr>
          <w:rFonts w:ascii="Arial" w:hAnsi="Arial" w:cs="Arial"/>
          <w:b/>
          <w:lang w:val="es-MX"/>
        </w:rPr>
        <w:t>.</w:t>
      </w:r>
      <w:r>
        <w:rPr>
          <w:rFonts w:ascii="Arial" w:hAnsi="Arial" w:cs="Arial"/>
          <w:b/>
          <w:lang w:val="es-MX"/>
        </w:rPr>
        <w:t xml:space="preserve"> </w:t>
      </w:r>
    </w:p>
    <w:p w14:paraId="1AE67A31" w14:textId="77777777" w:rsidR="0060052E" w:rsidRDefault="0060052E" w:rsidP="00216951">
      <w:pPr>
        <w:spacing w:after="0" w:line="240" w:lineRule="auto"/>
        <w:jc w:val="both"/>
        <w:rPr>
          <w:rFonts w:ascii="Arial" w:hAnsi="Arial" w:cs="Arial"/>
          <w:b/>
          <w:lang w:val="es-MX"/>
        </w:rPr>
      </w:pPr>
    </w:p>
    <w:p w14:paraId="0FC7F585" w14:textId="582B9456" w:rsidR="00216951" w:rsidRPr="00EC645E" w:rsidRDefault="00216951" w:rsidP="00216951">
      <w:pPr>
        <w:spacing w:after="0" w:line="240" w:lineRule="auto"/>
        <w:jc w:val="both"/>
        <w:rPr>
          <w:rFonts w:ascii="Arial" w:hAnsi="Arial" w:cs="Arial"/>
          <w:lang w:val="es-MX"/>
        </w:rPr>
      </w:pPr>
      <w:r w:rsidRPr="00205048">
        <w:rPr>
          <w:rFonts w:ascii="Arial" w:hAnsi="Arial" w:cs="Arial"/>
          <w:lang w:val="es-MX"/>
        </w:rPr>
        <w:t>Las solicitudes deben</w:t>
      </w:r>
      <w:r w:rsidRPr="00EC645E">
        <w:rPr>
          <w:rFonts w:ascii="Arial" w:hAnsi="Arial" w:cs="Arial"/>
          <w:lang w:val="es-MX"/>
        </w:rPr>
        <w:t xml:space="preserve"> efectuarse</w:t>
      </w:r>
      <w:r>
        <w:rPr>
          <w:rFonts w:ascii="Arial" w:hAnsi="Arial" w:cs="Arial"/>
          <w:lang w:val="es-MX"/>
        </w:rPr>
        <w:t xml:space="preserve"> dentro de 6 meses de ocurrido el hecho fundante,</w:t>
      </w:r>
      <w:r w:rsidRPr="00EC645E">
        <w:rPr>
          <w:rFonts w:ascii="Arial" w:hAnsi="Arial" w:cs="Arial"/>
          <w:lang w:val="es-MX"/>
        </w:rPr>
        <w:t xml:space="preserve"> en el Formulario “Solicitud de Asignaciones Sociales” disponible en nuestra página web, llenado y enviado al correo de la Secretaría en la sede (</w:t>
      </w:r>
      <w:hyperlink r:id="rId15" w:history="1">
        <w:r w:rsidRPr="00EC645E">
          <w:rPr>
            <w:rStyle w:val="Hipervnculo"/>
            <w:rFonts w:ascii="Arial" w:hAnsi="Arial" w:cs="Arial"/>
            <w:lang w:val="es-MX"/>
          </w:rPr>
          <w:t>sede.anfuntch@gmail.com</w:t>
        </w:r>
      </w:hyperlink>
      <w:r w:rsidRPr="00EC645E">
        <w:rPr>
          <w:rFonts w:ascii="Arial" w:hAnsi="Arial" w:cs="Arial"/>
          <w:lang w:val="es-MX"/>
        </w:rPr>
        <w:t>) acompañando siempre el correspondiente certificado del Servicio de Registro Civil, que acredita la circunstancia del caso. Luego de verificada la procedencia, se incluye en la respectiva Nómina Semanal de Pagos, la que se aprueba en la correspondiente reunión semanal de Directorio Nacional, tras lo cual se procede al pago, normalmente a través de Transferencia Electrónica de Fondos (TEF) a la cuenta bancaria señalada por el socio/a en la solicitud.</w:t>
      </w:r>
    </w:p>
    <w:p w14:paraId="0522AD23" w14:textId="77777777" w:rsidR="00216951" w:rsidRPr="00EC645E" w:rsidRDefault="00216951" w:rsidP="00216951">
      <w:pPr>
        <w:spacing w:after="0" w:line="240" w:lineRule="auto"/>
        <w:jc w:val="both"/>
        <w:rPr>
          <w:rFonts w:ascii="Arial" w:hAnsi="Arial" w:cs="Arial"/>
          <w:lang w:val="es-ES_tradnl"/>
        </w:rPr>
      </w:pPr>
    </w:p>
    <w:p w14:paraId="1E58C593" w14:textId="77777777" w:rsidR="00216951" w:rsidRPr="00EC645E" w:rsidRDefault="00216951" w:rsidP="00216951">
      <w:pPr>
        <w:spacing w:after="0" w:line="240" w:lineRule="auto"/>
        <w:jc w:val="both"/>
        <w:rPr>
          <w:rFonts w:ascii="Arial" w:hAnsi="Arial" w:cs="Arial"/>
          <w:lang w:val="es-ES_tradnl"/>
        </w:rPr>
      </w:pPr>
      <w:r w:rsidRPr="00EC645E">
        <w:rPr>
          <w:rFonts w:ascii="Arial" w:hAnsi="Arial" w:cs="Arial"/>
          <w:lang w:val="es-ES_tradnl"/>
        </w:rPr>
        <w:t xml:space="preserve">Las Asignaciones Sociales son las siguientes: </w:t>
      </w:r>
    </w:p>
    <w:p w14:paraId="4EA0522C" w14:textId="77777777" w:rsidR="00216951" w:rsidRPr="00EC645E" w:rsidRDefault="00216951" w:rsidP="00216951">
      <w:pPr>
        <w:spacing w:after="0" w:line="240" w:lineRule="auto"/>
        <w:jc w:val="both"/>
        <w:rPr>
          <w:rFonts w:ascii="Arial" w:hAnsi="Arial" w:cs="Arial"/>
          <w:b/>
          <w:lang w:val="es-ES_tradnl"/>
        </w:rPr>
      </w:pPr>
    </w:p>
    <w:p w14:paraId="777D3D8B" w14:textId="77777777" w:rsidR="00216951" w:rsidRPr="00EC645E" w:rsidRDefault="00216951" w:rsidP="00216951">
      <w:pPr>
        <w:numPr>
          <w:ilvl w:val="0"/>
          <w:numId w:val="8"/>
        </w:numPr>
        <w:spacing w:after="0" w:line="240" w:lineRule="auto"/>
        <w:jc w:val="both"/>
        <w:rPr>
          <w:rFonts w:ascii="Arial" w:hAnsi="Arial" w:cs="Arial"/>
          <w:lang w:val="es-ES_tradnl"/>
        </w:rPr>
      </w:pPr>
      <w:r w:rsidRPr="00EC645E">
        <w:rPr>
          <w:rFonts w:ascii="Arial" w:hAnsi="Arial" w:cs="Arial"/>
          <w:b/>
          <w:u w:val="single"/>
          <w:lang w:val="es-ES_tradnl"/>
        </w:rPr>
        <w:t>ASIGNACIÓN DE NACIMIENTO.</w:t>
      </w:r>
      <w:r>
        <w:rPr>
          <w:rFonts w:ascii="Arial" w:hAnsi="Arial" w:cs="Arial"/>
          <w:lang w:val="es-ES_tradnl"/>
        </w:rPr>
        <w:t xml:space="preserve"> </w:t>
      </w:r>
      <w:r w:rsidRPr="00EC645E">
        <w:rPr>
          <w:rFonts w:ascii="Arial" w:hAnsi="Arial" w:cs="Arial"/>
          <w:lang w:val="es-ES_tradnl"/>
        </w:rPr>
        <w:t>Pago en dinero al cónyuge, socia/o con al menos tres meses de antigüedad, por el nacimiento de hijo/s/a/s. Si ambos padres son socios, se pagará a uno sólo de ellos, el que primero lo solicite, dentro de 6 meses de acaecido el matrimonio, tras lo cual este beneficio prescribe. El monto del beneficio es el equivalente a 2 Unidades de Fomento. La solicitud puede efectuarse por sistema a través de nuestra página web, o mediante formulario manual dirigido al correo del Directorio Nacional, que allí también se obtiene.</w:t>
      </w:r>
    </w:p>
    <w:p w14:paraId="1AAEFC5A" w14:textId="77777777" w:rsidR="00216951" w:rsidRPr="00EC645E" w:rsidRDefault="00216951" w:rsidP="00216951">
      <w:pPr>
        <w:spacing w:after="0" w:line="240" w:lineRule="auto"/>
        <w:jc w:val="both"/>
        <w:rPr>
          <w:rFonts w:ascii="Arial" w:hAnsi="Arial" w:cs="Arial"/>
          <w:b/>
          <w:lang w:val="es-ES_tradnl"/>
        </w:rPr>
      </w:pPr>
    </w:p>
    <w:p w14:paraId="4613D01A" w14:textId="77777777" w:rsidR="00216951" w:rsidRPr="00EC645E" w:rsidRDefault="00216951" w:rsidP="00216951">
      <w:pPr>
        <w:numPr>
          <w:ilvl w:val="0"/>
          <w:numId w:val="8"/>
        </w:numPr>
        <w:spacing w:after="0" w:line="240" w:lineRule="auto"/>
        <w:jc w:val="both"/>
        <w:rPr>
          <w:rFonts w:ascii="Arial" w:hAnsi="Arial" w:cs="Arial"/>
          <w:lang w:val="es-ES_tradnl"/>
        </w:rPr>
      </w:pPr>
      <w:r w:rsidRPr="00EC645E">
        <w:rPr>
          <w:rFonts w:ascii="Arial" w:hAnsi="Arial" w:cs="Arial"/>
          <w:b/>
          <w:u w:val="single"/>
          <w:lang w:val="es-ES_tradnl"/>
        </w:rPr>
        <w:t>ASIGNACIÓN DE MATRIMONIO.</w:t>
      </w:r>
      <w:r>
        <w:rPr>
          <w:rFonts w:ascii="Arial" w:hAnsi="Arial" w:cs="Arial"/>
          <w:lang w:val="es-ES_tradnl"/>
        </w:rPr>
        <w:t xml:space="preserve"> </w:t>
      </w:r>
      <w:r w:rsidRPr="00EC645E">
        <w:rPr>
          <w:rFonts w:ascii="Arial" w:hAnsi="Arial" w:cs="Arial"/>
          <w:lang w:val="es-ES_tradnl"/>
        </w:rPr>
        <w:t>Pago en dinero al cónyuge, socia/o con al menos tres meses de antigüedad, por su matrimonio civil. Si ambos cónyuges son socios, se pagará a uno sólo de ellos, el que primero lo solicite, dentro de 6 meses de acaecido el matrimonio, tras lo cual este beneficio prescribe. El monto del beneficio es el equivalente a 2 Unidades de Fomento. La solicitud puede efectuarse por sistema a través de nuestra página web, o mediante formulario manual dirigido al correo del Directorio Nacional, que allí también se obtiene.</w:t>
      </w:r>
    </w:p>
    <w:p w14:paraId="01235342" w14:textId="77777777" w:rsidR="00216951" w:rsidRPr="00EC645E" w:rsidRDefault="00216951" w:rsidP="00216951">
      <w:pPr>
        <w:spacing w:after="0" w:line="240" w:lineRule="auto"/>
        <w:jc w:val="both"/>
        <w:rPr>
          <w:rFonts w:ascii="Arial" w:hAnsi="Arial" w:cs="Arial"/>
          <w:lang w:val="es-ES_tradnl"/>
        </w:rPr>
      </w:pPr>
    </w:p>
    <w:p w14:paraId="433DCE56" w14:textId="77777777" w:rsidR="00216951" w:rsidRPr="00EC645E" w:rsidRDefault="00216951" w:rsidP="00216951">
      <w:pPr>
        <w:numPr>
          <w:ilvl w:val="0"/>
          <w:numId w:val="8"/>
        </w:numPr>
        <w:spacing w:after="0" w:line="240" w:lineRule="auto"/>
        <w:jc w:val="both"/>
        <w:rPr>
          <w:rFonts w:ascii="Arial" w:hAnsi="Arial" w:cs="Arial"/>
          <w:lang w:val="es-ES_tradnl"/>
        </w:rPr>
      </w:pPr>
      <w:r w:rsidRPr="00EC645E">
        <w:rPr>
          <w:rFonts w:ascii="Arial" w:hAnsi="Arial" w:cs="Arial"/>
          <w:b/>
          <w:u w:val="single"/>
          <w:lang w:val="es-ES_tradnl"/>
        </w:rPr>
        <w:t>ASIGNACIÓN POR FALLECIMIENTO DE FAMILIAR.</w:t>
      </w:r>
      <w:r w:rsidRPr="00EC645E">
        <w:rPr>
          <w:rFonts w:ascii="Arial" w:hAnsi="Arial" w:cs="Arial"/>
          <w:lang w:val="es-ES_tradnl"/>
        </w:rPr>
        <w:t xml:space="preserve"> Pago en dinero socio/a con al menos tres meses de antigüedad, ante el fallecimiento de un familiar cercano, padres, cónyuge o hijos/as. Si hay varios familiares que son socios, se pagará a uno sólo de ellos, el que acredite haberse hecho cargo de los gastos funerarios, dentro de 6 meses de acaecido el fallecimiento, tras lo cual este beneficio prescribe. El monto del beneficio es el equivalente a 2 Unidades de Fomento. La solicitud puede efectuarse por sistema a través de nuestra página web, o mediante formulario manual dirigido al correo del Directorio Nacional, que allí también se obtiene.</w:t>
      </w:r>
    </w:p>
    <w:p w14:paraId="35219E66" w14:textId="77777777" w:rsidR="00216951" w:rsidRPr="00EC645E" w:rsidRDefault="00216951" w:rsidP="00216951">
      <w:pPr>
        <w:spacing w:after="0" w:line="240" w:lineRule="auto"/>
        <w:jc w:val="both"/>
        <w:rPr>
          <w:rFonts w:ascii="Arial" w:hAnsi="Arial" w:cs="Arial"/>
          <w:b/>
          <w:lang w:val="es-ES_tradnl"/>
        </w:rPr>
      </w:pPr>
    </w:p>
    <w:p w14:paraId="65C6763C" w14:textId="77777777" w:rsidR="00216951" w:rsidRDefault="00216951" w:rsidP="00216951">
      <w:pPr>
        <w:spacing w:after="0" w:line="240" w:lineRule="auto"/>
        <w:jc w:val="both"/>
        <w:rPr>
          <w:rFonts w:ascii="Arial" w:hAnsi="Arial" w:cs="Arial"/>
          <w:b/>
          <w:u w:val="single"/>
          <w:lang w:val="es-ES_tradnl"/>
        </w:rPr>
      </w:pPr>
    </w:p>
    <w:p w14:paraId="63AD7F26" w14:textId="5EECF704" w:rsidR="0060052E" w:rsidRDefault="0060052E" w:rsidP="0060052E">
      <w:pPr>
        <w:spacing w:after="0" w:line="240" w:lineRule="auto"/>
        <w:jc w:val="both"/>
        <w:rPr>
          <w:rFonts w:ascii="Arial" w:hAnsi="Arial" w:cs="Arial"/>
          <w:b/>
          <w:lang w:val="es-MX"/>
        </w:rPr>
      </w:pPr>
      <w:r w:rsidRPr="0060052E">
        <w:rPr>
          <w:rFonts w:ascii="Arial" w:hAnsi="Arial" w:cs="Arial"/>
          <w:b/>
        </w:rPr>
        <w:t xml:space="preserve">8.- </w:t>
      </w:r>
      <w:r w:rsidRPr="0060052E">
        <w:rPr>
          <w:rFonts w:ascii="Arial" w:hAnsi="Arial" w:cs="Arial"/>
          <w:b/>
          <w:u w:val="single"/>
          <w:lang w:val="es-MX"/>
        </w:rPr>
        <w:t>BENEFICIO JUBILATORIO</w:t>
      </w:r>
      <w:r w:rsidRPr="0060052E">
        <w:rPr>
          <w:rFonts w:ascii="Arial" w:hAnsi="Arial" w:cs="Arial"/>
          <w:b/>
          <w:lang w:val="es-MX"/>
        </w:rPr>
        <w:t>.</w:t>
      </w:r>
      <w:r>
        <w:rPr>
          <w:rFonts w:ascii="Arial" w:hAnsi="Arial" w:cs="Arial"/>
          <w:b/>
          <w:lang w:val="es-MX"/>
        </w:rPr>
        <w:t xml:space="preserve"> </w:t>
      </w:r>
    </w:p>
    <w:p w14:paraId="43CD4299" w14:textId="77777777" w:rsidR="0060052E" w:rsidRPr="00B000D9" w:rsidRDefault="0060052E" w:rsidP="0060052E">
      <w:pPr>
        <w:spacing w:after="0" w:line="240" w:lineRule="auto"/>
        <w:jc w:val="both"/>
        <w:rPr>
          <w:rFonts w:ascii="Arial" w:hAnsi="Arial" w:cs="Arial"/>
          <w:lang w:val="es-MX"/>
        </w:rPr>
      </w:pPr>
    </w:p>
    <w:p w14:paraId="6B4EFE19" w14:textId="35B0B857" w:rsidR="00D61B25" w:rsidRPr="00B000D9" w:rsidRDefault="00D61B25" w:rsidP="00D61B25">
      <w:pPr>
        <w:spacing w:after="0" w:line="240" w:lineRule="auto"/>
        <w:jc w:val="both"/>
        <w:rPr>
          <w:rFonts w:ascii="Arial" w:hAnsi="Arial" w:cs="Arial"/>
          <w:lang w:val="es-MX"/>
        </w:rPr>
      </w:pPr>
      <w:r w:rsidRPr="00B000D9">
        <w:rPr>
          <w:rFonts w:ascii="Arial" w:hAnsi="Arial" w:cs="Arial"/>
          <w:lang w:val="es-MX"/>
        </w:rPr>
        <w:t xml:space="preserve">Consiste en el pago de pago, de entre 5 y 100 UF según la antigüedad en la Asociación, que se hace a los socios/as al final del año en que se jubilan y se retiran de la DT luego de pasar a ser socios/as pasivos, cumpliéndose los requisitos que en cada caso se señalan. Se financia con 4 cuotas extraordinarias en el año, en los meses de pago de asignaciones, y se debe solicitar a través del Formulario de Solicitud de Continuidad como Socio/a Pasivo/a y Beneficio Jubilatorio, que está disponible en nuestra página web. </w:t>
      </w:r>
    </w:p>
    <w:p w14:paraId="40C66C6C" w14:textId="173A3484" w:rsidR="00F66B0D" w:rsidRPr="00B000D9" w:rsidRDefault="00F66B0D" w:rsidP="0060052E">
      <w:pPr>
        <w:spacing w:after="0" w:line="240" w:lineRule="auto"/>
        <w:jc w:val="both"/>
        <w:rPr>
          <w:rFonts w:ascii="Arial" w:hAnsi="Arial" w:cs="Arial"/>
          <w:lang w:val="es-MX"/>
        </w:rPr>
      </w:pPr>
    </w:p>
    <w:p w14:paraId="3510B29D" w14:textId="38A5C774" w:rsidR="00F66B0D" w:rsidRPr="00B000D9" w:rsidRDefault="00F66B0D" w:rsidP="0060052E">
      <w:pPr>
        <w:spacing w:after="0" w:line="240" w:lineRule="auto"/>
        <w:jc w:val="both"/>
        <w:rPr>
          <w:rFonts w:ascii="Arial" w:hAnsi="Arial" w:cs="Arial"/>
          <w:lang w:val="es-MX"/>
        </w:rPr>
      </w:pPr>
      <w:r w:rsidRPr="00B000D9">
        <w:rPr>
          <w:rFonts w:ascii="Arial" w:hAnsi="Arial" w:cs="Arial"/>
          <w:lang w:val="es-MX"/>
        </w:rPr>
        <w:t>El beneficio requerirá contar con una antigüedad mínima como socio/a, en forma continua (sin perjuicio del caso de excepción que se señala), y su monto será, en cada caso, el que se indica:</w:t>
      </w:r>
    </w:p>
    <w:p w14:paraId="3FC34292" w14:textId="10C23EA2" w:rsidR="00293A6A" w:rsidRPr="009B79B2" w:rsidRDefault="00293A6A" w:rsidP="0060052E">
      <w:pPr>
        <w:spacing w:after="0" w:line="240" w:lineRule="auto"/>
        <w:jc w:val="both"/>
        <w:rPr>
          <w:rFonts w:ascii="Arial" w:hAnsi="Arial" w:cs="Arial"/>
          <w:lang w:val="es-MX"/>
        </w:rPr>
      </w:pPr>
    </w:p>
    <w:tbl>
      <w:tblPr>
        <w:tblStyle w:val="Tablaconcuadrcula"/>
        <w:tblW w:w="0" w:type="auto"/>
        <w:tblLook w:val="04A0" w:firstRow="1" w:lastRow="0" w:firstColumn="1" w:lastColumn="0" w:noHBand="0" w:noVBand="1"/>
      </w:tblPr>
      <w:tblGrid>
        <w:gridCol w:w="4531"/>
        <w:gridCol w:w="1843"/>
        <w:gridCol w:w="2385"/>
      </w:tblGrid>
      <w:tr w:rsidR="009B79B2" w:rsidRPr="009B79B2" w14:paraId="0D62C35A" w14:textId="10BE5870" w:rsidTr="00EE6A8C">
        <w:tc>
          <w:tcPr>
            <w:tcW w:w="4531" w:type="dxa"/>
            <w:shd w:val="clear" w:color="auto" w:fill="D9D9D9" w:themeFill="background1" w:themeFillShade="D9"/>
          </w:tcPr>
          <w:p w14:paraId="19F9D755" w14:textId="5612E5F5" w:rsidR="00293A6A" w:rsidRPr="009B79B2" w:rsidRDefault="00293A6A" w:rsidP="00293A6A">
            <w:pPr>
              <w:spacing w:after="0" w:line="240" w:lineRule="auto"/>
              <w:jc w:val="both"/>
              <w:rPr>
                <w:rFonts w:ascii="Arial" w:hAnsi="Arial" w:cs="Arial"/>
                <w:b/>
                <w:lang w:val="es-MX"/>
              </w:rPr>
            </w:pPr>
            <w:r w:rsidRPr="009B79B2">
              <w:rPr>
                <w:rFonts w:ascii="Arial" w:hAnsi="Arial" w:cs="Arial"/>
                <w:b/>
                <w:lang w:val="es-MX"/>
              </w:rPr>
              <w:t>Antigüedad de afiliación</w:t>
            </w:r>
          </w:p>
        </w:tc>
        <w:tc>
          <w:tcPr>
            <w:tcW w:w="1843" w:type="dxa"/>
            <w:shd w:val="clear" w:color="auto" w:fill="D9D9D9" w:themeFill="background1" w:themeFillShade="D9"/>
          </w:tcPr>
          <w:p w14:paraId="31418F6C" w14:textId="790B25BC" w:rsidR="00293A6A" w:rsidRPr="009B79B2" w:rsidRDefault="00DE4B27" w:rsidP="00857C3C">
            <w:pPr>
              <w:spacing w:after="0" w:line="240" w:lineRule="auto"/>
              <w:jc w:val="both"/>
              <w:rPr>
                <w:rFonts w:ascii="Arial" w:hAnsi="Arial" w:cs="Arial"/>
                <w:b/>
                <w:lang w:val="es-MX"/>
              </w:rPr>
            </w:pPr>
            <w:r w:rsidRPr="009B79B2">
              <w:rPr>
                <w:rFonts w:ascii="Arial" w:hAnsi="Arial" w:cs="Arial"/>
                <w:b/>
                <w:lang w:val="es-MX"/>
              </w:rPr>
              <w:t xml:space="preserve">Factor de ponderación en el </w:t>
            </w:r>
            <w:r w:rsidR="00857C3C" w:rsidRPr="009B79B2">
              <w:rPr>
                <w:rFonts w:ascii="Arial" w:hAnsi="Arial" w:cs="Arial"/>
                <w:b/>
                <w:lang w:val="es-MX"/>
              </w:rPr>
              <w:t>Fondo A</w:t>
            </w:r>
            <w:r w:rsidR="00293A6A" w:rsidRPr="009B79B2">
              <w:rPr>
                <w:rFonts w:ascii="Arial" w:hAnsi="Arial" w:cs="Arial"/>
                <w:b/>
                <w:lang w:val="es-MX"/>
              </w:rPr>
              <w:t>nual</w:t>
            </w:r>
          </w:p>
        </w:tc>
        <w:tc>
          <w:tcPr>
            <w:tcW w:w="2385" w:type="dxa"/>
            <w:shd w:val="clear" w:color="auto" w:fill="D9D9D9" w:themeFill="background1" w:themeFillShade="D9"/>
          </w:tcPr>
          <w:p w14:paraId="7153883E" w14:textId="2DD86091" w:rsidR="00293A6A" w:rsidRPr="009B79B2" w:rsidRDefault="00293A6A" w:rsidP="00293A6A">
            <w:pPr>
              <w:spacing w:after="0" w:line="240" w:lineRule="auto"/>
              <w:jc w:val="both"/>
              <w:rPr>
                <w:rFonts w:ascii="Arial" w:hAnsi="Arial" w:cs="Arial"/>
                <w:b/>
                <w:lang w:val="es-MX"/>
              </w:rPr>
            </w:pPr>
            <w:r w:rsidRPr="009B79B2">
              <w:rPr>
                <w:rFonts w:ascii="Arial" w:hAnsi="Arial" w:cs="Arial"/>
                <w:b/>
                <w:lang w:val="es-MX"/>
              </w:rPr>
              <w:t>Monto del beneficio</w:t>
            </w:r>
          </w:p>
        </w:tc>
      </w:tr>
      <w:tr w:rsidR="009B79B2" w:rsidRPr="009B79B2" w14:paraId="38227787" w14:textId="77777777" w:rsidTr="005342C7">
        <w:tc>
          <w:tcPr>
            <w:tcW w:w="4531" w:type="dxa"/>
            <w:shd w:val="clear" w:color="auto" w:fill="auto"/>
          </w:tcPr>
          <w:p w14:paraId="63ACC266" w14:textId="3E0A162D" w:rsidR="0061624E" w:rsidRPr="009B79B2" w:rsidRDefault="0061624E" w:rsidP="00293A6A">
            <w:pPr>
              <w:spacing w:after="0" w:line="240" w:lineRule="auto"/>
              <w:jc w:val="both"/>
              <w:rPr>
                <w:rFonts w:ascii="Arial" w:hAnsi="Arial" w:cs="Arial"/>
                <w:lang w:val="es-MX"/>
              </w:rPr>
            </w:pPr>
            <w:r w:rsidRPr="009B79B2">
              <w:rPr>
                <w:rFonts w:ascii="Arial" w:hAnsi="Arial" w:cs="Arial"/>
                <w:lang w:val="es-MX"/>
              </w:rPr>
              <w:t xml:space="preserve">50 años continuos </w:t>
            </w:r>
          </w:p>
        </w:tc>
        <w:tc>
          <w:tcPr>
            <w:tcW w:w="1843" w:type="dxa"/>
            <w:shd w:val="clear" w:color="auto" w:fill="auto"/>
          </w:tcPr>
          <w:p w14:paraId="75AAA954" w14:textId="24018554" w:rsidR="0061624E" w:rsidRPr="009B79B2" w:rsidRDefault="0061624E" w:rsidP="00857C3C">
            <w:pPr>
              <w:spacing w:after="0" w:line="240" w:lineRule="auto"/>
              <w:jc w:val="both"/>
              <w:rPr>
                <w:rFonts w:ascii="Arial" w:hAnsi="Arial" w:cs="Arial"/>
                <w:lang w:val="es-MX"/>
              </w:rPr>
            </w:pPr>
            <w:r w:rsidRPr="009B79B2">
              <w:rPr>
                <w:rFonts w:ascii="Arial" w:hAnsi="Arial" w:cs="Arial"/>
                <w:lang w:val="es-MX"/>
              </w:rPr>
              <w:t>6</w:t>
            </w:r>
          </w:p>
        </w:tc>
        <w:tc>
          <w:tcPr>
            <w:tcW w:w="2385" w:type="dxa"/>
            <w:shd w:val="clear" w:color="auto" w:fill="auto"/>
          </w:tcPr>
          <w:p w14:paraId="2F2EF966" w14:textId="7D58CBD0" w:rsidR="0061624E" w:rsidRPr="009B79B2" w:rsidRDefault="0061624E" w:rsidP="00F6581E">
            <w:pPr>
              <w:spacing w:after="0" w:line="240" w:lineRule="auto"/>
              <w:jc w:val="both"/>
              <w:rPr>
                <w:rFonts w:ascii="Arial" w:hAnsi="Arial" w:cs="Arial"/>
                <w:lang w:val="es-MX"/>
              </w:rPr>
            </w:pPr>
            <w:r w:rsidRPr="009B79B2">
              <w:rPr>
                <w:rFonts w:ascii="Arial" w:hAnsi="Arial" w:cs="Arial"/>
                <w:lang w:val="es-MX"/>
              </w:rPr>
              <w:t xml:space="preserve">Entre </w:t>
            </w:r>
            <w:r w:rsidR="007D05DC" w:rsidRPr="009B79B2">
              <w:rPr>
                <w:rFonts w:ascii="Arial" w:hAnsi="Arial" w:cs="Arial"/>
                <w:lang w:val="es-MX"/>
              </w:rPr>
              <w:t>4</w:t>
            </w:r>
            <w:r w:rsidR="00F6581E" w:rsidRPr="009B79B2">
              <w:rPr>
                <w:rFonts w:ascii="Arial" w:hAnsi="Arial" w:cs="Arial"/>
                <w:lang w:val="es-MX"/>
              </w:rPr>
              <w:t>0</w:t>
            </w:r>
            <w:r w:rsidRPr="009B79B2">
              <w:rPr>
                <w:rFonts w:ascii="Arial" w:hAnsi="Arial" w:cs="Arial"/>
                <w:lang w:val="es-MX"/>
              </w:rPr>
              <w:t xml:space="preserve"> y </w:t>
            </w:r>
            <w:r w:rsidR="00F6581E" w:rsidRPr="009B79B2">
              <w:rPr>
                <w:rFonts w:ascii="Arial" w:hAnsi="Arial" w:cs="Arial"/>
                <w:lang w:val="es-MX"/>
              </w:rPr>
              <w:t>80</w:t>
            </w:r>
            <w:r w:rsidRPr="009B79B2">
              <w:rPr>
                <w:rFonts w:ascii="Arial" w:hAnsi="Arial" w:cs="Arial"/>
                <w:lang w:val="es-MX"/>
              </w:rPr>
              <w:t xml:space="preserve"> UF</w:t>
            </w:r>
          </w:p>
        </w:tc>
      </w:tr>
      <w:tr w:rsidR="009B79B2" w:rsidRPr="009B79B2" w14:paraId="12C6983C" w14:textId="77777777" w:rsidTr="005342C7">
        <w:tc>
          <w:tcPr>
            <w:tcW w:w="4531" w:type="dxa"/>
            <w:shd w:val="clear" w:color="auto" w:fill="auto"/>
          </w:tcPr>
          <w:p w14:paraId="0C016DEF" w14:textId="121BB878" w:rsidR="005342C7" w:rsidRPr="009B79B2" w:rsidRDefault="005342C7" w:rsidP="00293A6A">
            <w:pPr>
              <w:spacing w:after="0" w:line="240" w:lineRule="auto"/>
              <w:jc w:val="both"/>
              <w:rPr>
                <w:rFonts w:ascii="Arial" w:hAnsi="Arial" w:cs="Arial"/>
                <w:lang w:val="es-MX"/>
              </w:rPr>
            </w:pPr>
            <w:r w:rsidRPr="009B79B2">
              <w:rPr>
                <w:rFonts w:ascii="Arial" w:hAnsi="Arial" w:cs="Arial"/>
                <w:lang w:val="es-MX"/>
              </w:rPr>
              <w:t>40 años continuos</w:t>
            </w:r>
          </w:p>
        </w:tc>
        <w:tc>
          <w:tcPr>
            <w:tcW w:w="1843" w:type="dxa"/>
            <w:shd w:val="clear" w:color="auto" w:fill="auto"/>
          </w:tcPr>
          <w:p w14:paraId="2DE31476" w14:textId="79BC2FDB" w:rsidR="005342C7" w:rsidRPr="009B79B2" w:rsidRDefault="005342C7" w:rsidP="00857C3C">
            <w:pPr>
              <w:spacing w:after="0" w:line="240" w:lineRule="auto"/>
              <w:jc w:val="both"/>
              <w:rPr>
                <w:rFonts w:ascii="Arial" w:hAnsi="Arial" w:cs="Arial"/>
                <w:lang w:val="es-MX"/>
              </w:rPr>
            </w:pPr>
            <w:r w:rsidRPr="009B79B2">
              <w:rPr>
                <w:rFonts w:ascii="Arial" w:hAnsi="Arial" w:cs="Arial"/>
                <w:lang w:val="es-MX"/>
              </w:rPr>
              <w:t>5</w:t>
            </w:r>
          </w:p>
        </w:tc>
        <w:tc>
          <w:tcPr>
            <w:tcW w:w="2385" w:type="dxa"/>
            <w:shd w:val="clear" w:color="auto" w:fill="auto"/>
          </w:tcPr>
          <w:p w14:paraId="7B94B3E7" w14:textId="2EFA29A2" w:rsidR="005342C7" w:rsidRPr="009B79B2" w:rsidRDefault="005342C7" w:rsidP="00F6581E">
            <w:pPr>
              <w:spacing w:after="0" w:line="240" w:lineRule="auto"/>
              <w:jc w:val="both"/>
              <w:rPr>
                <w:rFonts w:ascii="Arial" w:hAnsi="Arial" w:cs="Arial"/>
                <w:lang w:val="es-MX"/>
              </w:rPr>
            </w:pPr>
            <w:r w:rsidRPr="009B79B2">
              <w:rPr>
                <w:rFonts w:ascii="Arial" w:hAnsi="Arial" w:cs="Arial"/>
                <w:lang w:val="es-MX"/>
              </w:rPr>
              <w:t xml:space="preserve">Entre </w:t>
            </w:r>
            <w:r w:rsidR="00F6581E" w:rsidRPr="009B79B2">
              <w:rPr>
                <w:rFonts w:ascii="Arial" w:hAnsi="Arial" w:cs="Arial"/>
                <w:lang w:val="es-MX"/>
              </w:rPr>
              <w:t>35</w:t>
            </w:r>
            <w:r w:rsidRPr="009B79B2">
              <w:rPr>
                <w:rFonts w:ascii="Arial" w:hAnsi="Arial" w:cs="Arial"/>
                <w:lang w:val="es-MX"/>
              </w:rPr>
              <w:t xml:space="preserve"> y </w:t>
            </w:r>
            <w:r w:rsidR="00F6581E" w:rsidRPr="009B79B2">
              <w:rPr>
                <w:rFonts w:ascii="Arial" w:hAnsi="Arial" w:cs="Arial"/>
                <w:lang w:val="es-MX"/>
              </w:rPr>
              <w:t>70</w:t>
            </w:r>
            <w:r w:rsidRPr="009B79B2">
              <w:rPr>
                <w:rFonts w:ascii="Arial" w:hAnsi="Arial" w:cs="Arial"/>
                <w:lang w:val="es-MX"/>
              </w:rPr>
              <w:t xml:space="preserve"> UF</w:t>
            </w:r>
          </w:p>
        </w:tc>
      </w:tr>
      <w:tr w:rsidR="009B79B2" w:rsidRPr="009B79B2" w14:paraId="47892B88" w14:textId="77777777" w:rsidTr="005342C7">
        <w:tc>
          <w:tcPr>
            <w:tcW w:w="4531" w:type="dxa"/>
            <w:shd w:val="clear" w:color="auto" w:fill="auto"/>
          </w:tcPr>
          <w:p w14:paraId="0B8C32D2" w14:textId="34E04127" w:rsidR="005342C7" w:rsidRPr="009B79B2" w:rsidRDefault="005342C7" w:rsidP="00293A6A">
            <w:pPr>
              <w:spacing w:after="0" w:line="240" w:lineRule="auto"/>
              <w:jc w:val="both"/>
              <w:rPr>
                <w:rFonts w:ascii="Arial" w:hAnsi="Arial" w:cs="Arial"/>
                <w:lang w:val="es-MX"/>
              </w:rPr>
            </w:pPr>
            <w:r w:rsidRPr="009B79B2">
              <w:rPr>
                <w:rFonts w:ascii="Arial" w:hAnsi="Arial" w:cs="Arial"/>
                <w:lang w:val="es-MX"/>
              </w:rPr>
              <w:t>30 años continuos</w:t>
            </w:r>
          </w:p>
        </w:tc>
        <w:tc>
          <w:tcPr>
            <w:tcW w:w="1843" w:type="dxa"/>
            <w:shd w:val="clear" w:color="auto" w:fill="auto"/>
          </w:tcPr>
          <w:p w14:paraId="1C865A0A" w14:textId="4C8086B2" w:rsidR="005342C7" w:rsidRPr="009B79B2" w:rsidRDefault="005342C7" w:rsidP="00857C3C">
            <w:pPr>
              <w:spacing w:after="0" w:line="240" w:lineRule="auto"/>
              <w:jc w:val="both"/>
              <w:rPr>
                <w:rFonts w:ascii="Arial" w:hAnsi="Arial" w:cs="Arial"/>
                <w:lang w:val="es-MX"/>
              </w:rPr>
            </w:pPr>
            <w:r w:rsidRPr="009B79B2">
              <w:rPr>
                <w:rFonts w:ascii="Arial" w:hAnsi="Arial" w:cs="Arial"/>
                <w:lang w:val="es-MX"/>
              </w:rPr>
              <w:t>4</w:t>
            </w:r>
          </w:p>
        </w:tc>
        <w:tc>
          <w:tcPr>
            <w:tcW w:w="2385" w:type="dxa"/>
            <w:shd w:val="clear" w:color="auto" w:fill="auto"/>
          </w:tcPr>
          <w:p w14:paraId="6938EA80" w14:textId="228545D6" w:rsidR="005342C7" w:rsidRPr="009B79B2" w:rsidRDefault="007D05DC" w:rsidP="00F6581E">
            <w:pPr>
              <w:spacing w:after="0" w:line="240" w:lineRule="auto"/>
              <w:jc w:val="both"/>
              <w:rPr>
                <w:rFonts w:ascii="Arial" w:hAnsi="Arial" w:cs="Arial"/>
                <w:lang w:val="es-MX"/>
              </w:rPr>
            </w:pPr>
            <w:r w:rsidRPr="009B79B2">
              <w:rPr>
                <w:rFonts w:ascii="Arial" w:hAnsi="Arial" w:cs="Arial"/>
                <w:lang w:val="es-MX"/>
              </w:rPr>
              <w:t>Entre 3</w:t>
            </w:r>
            <w:r w:rsidR="00F6581E" w:rsidRPr="009B79B2">
              <w:rPr>
                <w:rFonts w:ascii="Arial" w:hAnsi="Arial" w:cs="Arial"/>
                <w:lang w:val="es-MX"/>
              </w:rPr>
              <w:t>0</w:t>
            </w:r>
            <w:r w:rsidR="005342C7" w:rsidRPr="009B79B2">
              <w:rPr>
                <w:rFonts w:ascii="Arial" w:hAnsi="Arial" w:cs="Arial"/>
                <w:lang w:val="es-MX"/>
              </w:rPr>
              <w:t xml:space="preserve"> y </w:t>
            </w:r>
            <w:r w:rsidR="00F6581E" w:rsidRPr="009B79B2">
              <w:rPr>
                <w:rFonts w:ascii="Arial" w:hAnsi="Arial" w:cs="Arial"/>
                <w:lang w:val="es-MX"/>
              </w:rPr>
              <w:t>6</w:t>
            </w:r>
            <w:r w:rsidR="005342C7" w:rsidRPr="009B79B2">
              <w:rPr>
                <w:rFonts w:ascii="Arial" w:hAnsi="Arial" w:cs="Arial"/>
                <w:lang w:val="es-MX"/>
              </w:rPr>
              <w:t>0 UF</w:t>
            </w:r>
          </w:p>
        </w:tc>
      </w:tr>
      <w:tr w:rsidR="009B79B2" w:rsidRPr="009B79B2" w14:paraId="09CB1D79" w14:textId="2C9E9E46" w:rsidTr="00EE6A8C">
        <w:tc>
          <w:tcPr>
            <w:tcW w:w="4531" w:type="dxa"/>
          </w:tcPr>
          <w:p w14:paraId="20ED1243" w14:textId="5D1E7630" w:rsidR="00293A6A" w:rsidRPr="009B79B2" w:rsidRDefault="00293A6A" w:rsidP="00293A6A">
            <w:pPr>
              <w:spacing w:after="0" w:line="240" w:lineRule="auto"/>
              <w:jc w:val="both"/>
              <w:rPr>
                <w:rFonts w:ascii="Arial" w:hAnsi="Arial" w:cs="Arial"/>
                <w:lang w:val="es-MX"/>
              </w:rPr>
            </w:pPr>
            <w:r w:rsidRPr="009B79B2">
              <w:rPr>
                <w:rFonts w:ascii="Arial" w:hAnsi="Arial" w:cs="Arial"/>
                <w:lang w:val="es-MX"/>
              </w:rPr>
              <w:t>20 años continuos</w:t>
            </w:r>
          </w:p>
        </w:tc>
        <w:tc>
          <w:tcPr>
            <w:tcW w:w="1843" w:type="dxa"/>
          </w:tcPr>
          <w:p w14:paraId="03C84713" w14:textId="6157946A" w:rsidR="00293A6A" w:rsidRPr="009B79B2" w:rsidRDefault="005342C7" w:rsidP="00C07C9F">
            <w:pPr>
              <w:spacing w:after="0" w:line="240" w:lineRule="auto"/>
              <w:jc w:val="both"/>
              <w:rPr>
                <w:rFonts w:ascii="Arial" w:hAnsi="Arial" w:cs="Arial"/>
                <w:lang w:val="es-MX"/>
              </w:rPr>
            </w:pPr>
            <w:r w:rsidRPr="009B79B2">
              <w:rPr>
                <w:rFonts w:ascii="Arial" w:hAnsi="Arial" w:cs="Arial"/>
                <w:lang w:val="es-MX"/>
              </w:rPr>
              <w:t>3</w:t>
            </w:r>
          </w:p>
        </w:tc>
        <w:tc>
          <w:tcPr>
            <w:tcW w:w="2385" w:type="dxa"/>
          </w:tcPr>
          <w:p w14:paraId="5C2A9EB2" w14:textId="2A25CBB8" w:rsidR="00293A6A" w:rsidRPr="009B79B2" w:rsidRDefault="00293A6A" w:rsidP="00F6581E">
            <w:pPr>
              <w:spacing w:after="0" w:line="240" w:lineRule="auto"/>
              <w:jc w:val="both"/>
              <w:rPr>
                <w:rFonts w:ascii="Arial" w:hAnsi="Arial" w:cs="Arial"/>
                <w:lang w:val="es-MX"/>
              </w:rPr>
            </w:pPr>
            <w:r w:rsidRPr="009B79B2">
              <w:rPr>
                <w:rFonts w:ascii="Arial" w:hAnsi="Arial" w:cs="Arial"/>
                <w:lang w:val="es-MX"/>
              </w:rPr>
              <w:t xml:space="preserve">Entre </w:t>
            </w:r>
            <w:r w:rsidR="00F6581E" w:rsidRPr="009B79B2">
              <w:rPr>
                <w:rFonts w:ascii="Arial" w:hAnsi="Arial" w:cs="Arial"/>
                <w:lang w:val="es-MX"/>
              </w:rPr>
              <w:t>25</w:t>
            </w:r>
            <w:r w:rsidRPr="009B79B2">
              <w:rPr>
                <w:rFonts w:ascii="Arial" w:hAnsi="Arial" w:cs="Arial"/>
                <w:lang w:val="es-MX"/>
              </w:rPr>
              <w:t xml:space="preserve"> y </w:t>
            </w:r>
            <w:r w:rsidR="00F6581E" w:rsidRPr="009B79B2">
              <w:rPr>
                <w:rFonts w:ascii="Arial" w:hAnsi="Arial" w:cs="Arial"/>
                <w:lang w:val="es-MX"/>
              </w:rPr>
              <w:t>5</w:t>
            </w:r>
            <w:r w:rsidR="005342C7" w:rsidRPr="009B79B2">
              <w:rPr>
                <w:rFonts w:ascii="Arial" w:hAnsi="Arial" w:cs="Arial"/>
                <w:lang w:val="es-MX"/>
              </w:rPr>
              <w:t>0</w:t>
            </w:r>
            <w:r w:rsidRPr="009B79B2">
              <w:rPr>
                <w:rFonts w:ascii="Arial" w:hAnsi="Arial" w:cs="Arial"/>
                <w:lang w:val="es-MX"/>
              </w:rPr>
              <w:t xml:space="preserve"> UF</w:t>
            </w:r>
          </w:p>
        </w:tc>
      </w:tr>
      <w:tr w:rsidR="009B79B2" w:rsidRPr="009B79B2" w14:paraId="39A850A3" w14:textId="6A170680" w:rsidTr="00EE6A8C">
        <w:tc>
          <w:tcPr>
            <w:tcW w:w="4531" w:type="dxa"/>
          </w:tcPr>
          <w:p w14:paraId="5036603B" w14:textId="7FAD5101" w:rsidR="00293A6A" w:rsidRPr="009B79B2" w:rsidRDefault="00293A6A" w:rsidP="00293A6A">
            <w:pPr>
              <w:spacing w:after="0" w:line="240" w:lineRule="auto"/>
              <w:jc w:val="both"/>
              <w:rPr>
                <w:rFonts w:ascii="Arial" w:hAnsi="Arial" w:cs="Arial"/>
                <w:lang w:val="es-MX"/>
              </w:rPr>
            </w:pPr>
            <w:r w:rsidRPr="009B79B2">
              <w:rPr>
                <w:rFonts w:ascii="Arial" w:hAnsi="Arial" w:cs="Arial"/>
                <w:lang w:val="es-MX"/>
              </w:rPr>
              <w:t>15 años continuos</w:t>
            </w:r>
          </w:p>
        </w:tc>
        <w:tc>
          <w:tcPr>
            <w:tcW w:w="1843" w:type="dxa"/>
          </w:tcPr>
          <w:p w14:paraId="0DC383F0" w14:textId="41AC608C" w:rsidR="00293A6A" w:rsidRPr="009B79B2" w:rsidRDefault="005342C7" w:rsidP="00293A6A">
            <w:pPr>
              <w:spacing w:after="0" w:line="240" w:lineRule="auto"/>
              <w:jc w:val="both"/>
              <w:rPr>
                <w:rFonts w:ascii="Arial" w:hAnsi="Arial" w:cs="Arial"/>
                <w:lang w:val="es-MX"/>
              </w:rPr>
            </w:pPr>
            <w:r w:rsidRPr="009B79B2">
              <w:rPr>
                <w:rFonts w:ascii="Arial" w:hAnsi="Arial" w:cs="Arial"/>
                <w:lang w:val="es-MX"/>
              </w:rPr>
              <w:t>2</w:t>
            </w:r>
          </w:p>
        </w:tc>
        <w:tc>
          <w:tcPr>
            <w:tcW w:w="2385" w:type="dxa"/>
          </w:tcPr>
          <w:p w14:paraId="106155AA" w14:textId="36A25016" w:rsidR="00293A6A" w:rsidRPr="009B79B2" w:rsidRDefault="00293A6A" w:rsidP="00F6581E">
            <w:pPr>
              <w:spacing w:after="0" w:line="240" w:lineRule="auto"/>
              <w:jc w:val="both"/>
              <w:rPr>
                <w:rFonts w:ascii="Arial" w:hAnsi="Arial" w:cs="Arial"/>
                <w:lang w:val="es-MX"/>
              </w:rPr>
            </w:pPr>
            <w:r w:rsidRPr="009B79B2">
              <w:rPr>
                <w:rFonts w:ascii="Arial" w:hAnsi="Arial" w:cs="Arial"/>
                <w:lang w:val="es-MX"/>
              </w:rPr>
              <w:t xml:space="preserve">Entre </w:t>
            </w:r>
            <w:r w:rsidR="0029308B" w:rsidRPr="009B79B2">
              <w:rPr>
                <w:rFonts w:ascii="Arial" w:hAnsi="Arial" w:cs="Arial"/>
                <w:lang w:val="es-MX"/>
              </w:rPr>
              <w:t>2</w:t>
            </w:r>
            <w:r w:rsidR="00F6581E" w:rsidRPr="009B79B2">
              <w:rPr>
                <w:rFonts w:ascii="Arial" w:hAnsi="Arial" w:cs="Arial"/>
                <w:lang w:val="es-MX"/>
              </w:rPr>
              <w:t>0</w:t>
            </w:r>
            <w:r w:rsidRPr="009B79B2">
              <w:rPr>
                <w:rFonts w:ascii="Arial" w:hAnsi="Arial" w:cs="Arial"/>
                <w:lang w:val="es-MX"/>
              </w:rPr>
              <w:t xml:space="preserve"> y </w:t>
            </w:r>
            <w:r w:rsidR="00F6581E" w:rsidRPr="009B79B2">
              <w:rPr>
                <w:rFonts w:ascii="Arial" w:hAnsi="Arial" w:cs="Arial"/>
                <w:lang w:val="es-MX"/>
              </w:rPr>
              <w:t>30</w:t>
            </w:r>
            <w:r w:rsidRPr="009B79B2">
              <w:rPr>
                <w:rFonts w:ascii="Arial" w:hAnsi="Arial" w:cs="Arial"/>
                <w:lang w:val="es-MX"/>
              </w:rPr>
              <w:t xml:space="preserve"> UF</w:t>
            </w:r>
          </w:p>
        </w:tc>
      </w:tr>
      <w:tr w:rsidR="00B000D9" w:rsidRPr="00B000D9" w14:paraId="15E6EA49" w14:textId="5AD7380E" w:rsidTr="00EE6A8C">
        <w:tc>
          <w:tcPr>
            <w:tcW w:w="4531" w:type="dxa"/>
          </w:tcPr>
          <w:p w14:paraId="73B95343" w14:textId="23E1F698" w:rsidR="00293A6A" w:rsidRPr="00B000D9" w:rsidRDefault="00EE6A8C" w:rsidP="00EE6A8C">
            <w:pPr>
              <w:spacing w:after="0" w:line="240" w:lineRule="auto"/>
              <w:jc w:val="both"/>
              <w:rPr>
                <w:rFonts w:ascii="Arial" w:hAnsi="Arial" w:cs="Arial"/>
                <w:lang w:val="es-MX"/>
              </w:rPr>
            </w:pPr>
            <w:r w:rsidRPr="00B000D9">
              <w:rPr>
                <w:rFonts w:ascii="Arial" w:hAnsi="Arial" w:cs="Arial"/>
                <w:lang w:val="es-MX"/>
              </w:rPr>
              <w:t>10 años continuos</w:t>
            </w:r>
          </w:p>
        </w:tc>
        <w:tc>
          <w:tcPr>
            <w:tcW w:w="1843" w:type="dxa"/>
          </w:tcPr>
          <w:p w14:paraId="2B8B69CD" w14:textId="4A7C069D" w:rsidR="00293A6A" w:rsidRPr="00B000D9" w:rsidRDefault="00C07C9F" w:rsidP="00293A6A">
            <w:pPr>
              <w:spacing w:after="0" w:line="240" w:lineRule="auto"/>
              <w:jc w:val="both"/>
              <w:rPr>
                <w:rFonts w:ascii="Arial" w:hAnsi="Arial" w:cs="Arial"/>
                <w:lang w:val="es-MX"/>
              </w:rPr>
            </w:pPr>
            <w:r w:rsidRPr="00B000D9">
              <w:rPr>
                <w:rFonts w:ascii="Arial" w:hAnsi="Arial" w:cs="Arial"/>
                <w:lang w:val="es-MX"/>
              </w:rPr>
              <w:t>1</w:t>
            </w:r>
          </w:p>
        </w:tc>
        <w:tc>
          <w:tcPr>
            <w:tcW w:w="2385" w:type="dxa"/>
          </w:tcPr>
          <w:p w14:paraId="0D8E606F" w14:textId="4F3A50BA" w:rsidR="00293A6A" w:rsidRPr="00B000D9" w:rsidRDefault="00293A6A" w:rsidP="0029308B">
            <w:pPr>
              <w:spacing w:after="0" w:line="240" w:lineRule="auto"/>
              <w:jc w:val="both"/>
              <w:rPr>
                <w:rFonts w:ascii="Arial" w:hAnsi="Arial" w:cs="Arial"/>
                <w:lang w:val="es-MX"/>
              </w:rPr>
            </w:pPr>
            <w:r w:rsidRPr="00B000D9">
              <w:rPr>
                <w:rFonts w:ascii="Arial" w:hAnsi="Arial" w:cs="Arial"/>
                <w:lang w:val="es-MX"/>
              </w:rPr>
              <w:t xml:space="preserve">Entre </w:t>
            </w:r>
            <w:r w:rsidR="00C07C9F" w:rsidRPr="00B000D9">
              <w:rPr>
                <w:rFonts w:ascii="Arial" w:hAnsi="Arial" w:cs="Arial"/>
                <w:lang w:val="es-MX"/>
              </w:rPr>
              <w:t>10</w:t>
            </w:r>
            <w:r w:rsidRPr="00B000D9">
              <w:rPr>
                <w:rFonts w:ascii="Arial" w:hAnsi="Arial" w:cs="Arial"/>
                <w:lang w:val="es-MX"/>
              </w:rPr>
              <w:t xml:space="preserve"> y </w:t>
            </w:r>
            <w:r w:rsidR="0029308B">
              <w:rPr>
                <w:rFonts w:ascii="Arial" w:hAnsi="Arial" w:cs="Arial"/>
                <w:lang w:val="es-MX"/>
              </w:rPr>
              <w:t>20</w:t>
            </w:r>
            <w:r w:rsidRPr="00B000D9">
              <w:rPr>
                <w:rFonts w:ascii="Arial" w:hAnsi="Arial" w:cs="Arial"/>
                <w:lang w:val="es-MX"/>
              </w:rPr>
              <w:t xml:space="preserve"> UF</w:t>
            </w:r>
          </w:p>
        </w:tc>
      </w:tr>
      <w:tr w:rsidR="00EE6A8C" w:rsidRPr="00B000D9" w14:paraId="38D4AC3E" w14:textId="77777777" w:rsidTr="00EE6A8C">
        <w:tc>
          <w:tcPr>
            <w:tcW w:w="4531" w:type="dxa"/>
          </w:tcPr>
          <w:p w14:paraId="051056B7" w14:textId="0DB91FD6" w:rsidR="00EE6A8C" w:rsidRPr="00B000D9" w:rsidRDefault="00EE6A8C" w:rsidP="00293A6A">
            <w:pPr>
              <w:spacing w:after="0" w:line="240" w:lineRule="auto"/>
              <w:jc w:val="both"/>
              <w:rPr>
                <w:rFonts w:ascii="Arial" w:hAnsi="Arial" w:cs="Arial"/>
                <w:lang w:val="es-MX"/>
              </w:rPr>
            </w:pPr>
            <w:r w:rsidRPr="00B000D9">
              <w:rPr>
                <w:rFonts w:ascii="Arial" w:hAnsi="Arial" w:cs="Arial"/>
                <w:lang w:val="es-MX"/>
              </w:rPr>
              <w:t xml:space="preserve">6 años continuos o 10 años discontinuos. </w:t>
            </w:r>
          </w:p>
        </w:tc>
        <w:tc>
          <w:tcPr>
            <w:tcW w:w="1843" w:type="dxa"/>
          </w:tcPr>
          <w:p w14:paraId="5EDB62C0" w14:textId="6E65543B" w:rsidR="00EE6A8C" w:rsidRPr="00B000D9" w:rsidRDefault="00EE6A8C" w:rsidP="00293A6A">
            <w:pPr>
              <w:spacing w:after="0" w:line="240" w:lineRule="auto"/>
              <w:jc w:val="both"/>
              <w:rPr>
                <w:rFonts w:ascii="Arial" w:hAnsi="Arial" w:cs="Arial"/>
                <w:lang w:val="es-MX"/>
              </w:rPr>
            </w:pPr>
            <w:r w:rsidRPr="00B000D9">
              <w:rPr>
                <w:rFonts w:ascii="Arial" w:hAnsi="Arial" w:cs="Arial"/>
                <w:lang w:val="es-MX"/>
              </w:rPr>
              <w:t>0.5</w:t>
            </w:r>
          </w:p>
        </w:tc>
        <w:tc>
          <w:tcPr>
            <w:tcW w:w="2385" w:type="dxa"/>
          </w:tcPr>
          <w:p w14:paraId="21684967" w14:textId="571F5F12" w:rsidR="00EE6A8C" w:rsidRPr="00B000D9" w:rsidRDefault="00EE6A8C" w:rsidP="00C07C9F">
            <w:pPr>
              <w:spacing w:after="0" w:line="240" w:lineRule="auto"/>
              <w:jc w:val="both"/>
              <w:rPr>
                <w:rFonts w:ascii="Arial" w:hAnsi="Arial" w:cs="Arial"/>
                <w:lang w:val="es-MX"/>
              </w:rPr>
            </w:pPr>
            <w:r w:rsidRPr="00B000D9">
              <w:rPr>
                <w:rFonts w:ascii="Arial" w:hAnsi="Arial" w:cs="Arial"/>
                <w:lang w:val="es-MX"/>
              </w:rPr>
              <w:t>Entre 5 y 10 UF</w:t>
            </w:r>
          </w:p>
        </w:tc>
      </w:tr>
    </w:tbl>
    <w:p w14:paraId="139F16DB" w14:textId="77777777" w:rsidR="00293A6A" w:rsidRPr="00B000D9" w:rsidRDefault="00293A6A" w:rsidP="0060052E">
      <w:pPr>
        <w:spacing w:after="0" w:line="240" w:lineRule="auto"/>
        <w:jc w:val="both"/>
        <w:rPr>
          <w:rFonts w:ascii="Arial" w:hAnsi="Arial" w:cs="Arial"/>
          <w:lang w:val="es-MX"/>
        </w:rPr>
      </w:pPr>
    </w:p>
    <w:p w14:paraId="0F785EEA" w14:textId="5A6A89A6" w:rsidR="00C07C9F" w:rsidRPr="00B000D9" w:rsidRDefault="00857C3C" w:rsidP="0060052E">
      <w:pPr>
        <w:spacing w:after="0" w:line="240" w:lineRule="auto"/>
        <w:jc w:val="both"/>
        <w:rPr>
          <w:rFonts w:ascii="Arial" w:hAnsi="Arial" w:cs="Arial"/>
          <w:lang w:val="es-MX"/>
        </w:rPr>
      </w:pPr>
      <w:r w:rsidRPr="00B000D9">
        <w:rPr>
          <w:rFonts w:ascii="Arial" w:hAnsi="Arial" w:cs="Arial"/>
          <w:lang w:val="es-MX"/>
        </w:rPr>
        <w:t>Es esencial para la organización tener un mecanismo de financiamiento serio y transparente para sustentar a través de largos años, sin recargar en demasía el cobro de cuotas extraordinarias que lo sustenta. Así, e</w:t>
      </w:r>
      <w:r w:rsidR="00C07C9F" w:rsidRPr="00B000D9">
        <w:rPr>
          <w:rFonts w:ascii="Arial" w:hAnsi="Arial" w:cs="Arial"/>
          <w:lang w:val="es-MX"/>
        </w:rPr>
        <w:t xml:space="preserve">ste beneficio se financiará con cargo a un Fondo de Jubilación </w:t>
      </w:r>
      <w:r w:rsidRPr="00B000D9">
        <w:rPr>
          <w:rFonts w:ascii="Arial" w:hAnsi="Arial" w:cs="Arial"/>
          <w:lang w:val="es-MX"/>
        </w:rPr>
        <w:t xml:space="preserve">Anual </w:t>
      </w:r>
      <w:r w:rsidR="00C07C9F" w:rsidRPr="00B000D9">
        <w:rPr>
          <w:rFonts w:ascii="Arial" w:hAnsi="Arial" w:cs="Arial"/>
          <w:lang w:val="es-MX"/>
        </w:rPr>
        <w:t xml:space="preserve">que se financiará con 4 cuotas extraordinarias recaudadas únicamente en los meses de pago aumentado con las asignaciones (marzo, junio, septiembre, diciembre), </w:t>
      </w:r>
      <w:r w:rsidRPr="00B000D9">
        <w:rPr>
          <w:rFonts w:ascii="Arial" w:hAnsi="Arial" w:cs="Arial"/>
          <w:lang w:val="es-MX"/>
        </w:rPr>
        <w:t xml:space="preserve">del respectivo año, </w:t>
      </w:r>
      <w:r w:rsidR="00C07C9F" w:rsidRPr="00B000D9">
        <w:rPr>
          <w:rFonts w:ascii="Arial" w:hAnsi="Arial" w:cs="Arial"/>
          <w:lang w:val="es-MX"/>
        </w:rPr>
        <w:t xml:space="preserve">en los cuales NO se cobrará nunca otra cuota extraordinaria adicional. </w:t>
      </w:r>
    </w:p>
    <w:p w14:paraId="3796276D" w14:textId="77777777" w:rsidR="00C07C9F" w:rsidRPr="00B000D9" w:rsidRDefault="00C07C9F" w:rsidP="0060052E">
      <w:pPr>
        <w:spacing w:after="0" w:line="240" w:lineRule="auto"/>
        <w:jc w:val="both"/>
        <w:rPr>
          <w:rFonts w:ascii="Arial" w:hAnsi="Arial" w:cs="Arial"/>
          <w:lang w:val="es-MX"/>
        </w:rPr>
      </w:pPr>
    </w:p>
    <w:p w14:paraId="01451EA8" w14:textId="2403E794" w:rsidR="00C07C9F" w:rsidRPr="00B000D9" w:rsidRDefault="00C07C9F" w:rsidP="0060052E">
      <w:pPr>
        <w:spacing w:after="0" w:line="240" w:lineRule="auto"/>
        <w:jc w:val="both"/>
        <w:rPr>
          <w:rFonts w:ascii="Arial" w:hAnsi="Arial" w:cs="Arial"/>
          <w:lang w:val="es-MX"/>
        </w:rPr>
      </w:pPr>
      <w:r w:rsidRPr="00B000D9">
        <w:rPr>
          <w:rFonts w:ascii="Arial" w:hAnsi="Arial" w:cs="Arial"/>
          <w:lang w:val="es-MX"/>
        </w:rPr>
        <w:t>El monto de lo recaudado será íntegramente depositado en una cuenta corriente</w:t>
      </w:r>
      <w:r w:rsidR="00857C3C" w:rsidRPr="00B000D9">
        <w:rPr>
          <w:rFonts w:ascii="Arial" w:hAnsi="Arial" w:cs="Arial"/>
          <w:lang w:val="es-MX"/>
        </w:rPr>
        <w:t xml:space="preserve"> separada y</w:t>
      </w:r>
      <w:r w:rsidRPr="00B000D9">
        <w:rPr>
          <w:rFonts w:ascii="Arial" w:hAnsi="Arial" w:cs="Arial"/>
          <w:lang w:val="es-MX"/>
        </w:rPr>
        <w:t xml:space="preserve"> especial para estos efectos, sin perjuicio de mantener el grueso de dichos recursos en un depósito a plazo, para garantiz</w:t>
      </w:r>
      <w:r w:rsidR="00857C3C" w:rsidRPr="00B000D9">
        <w:rPr>
          <w:rFonts w:ascii="Arial" w:hAnsi="Arial" w:cs="Arial"/>
          <w:lang w:val="es-MX"/>
        </w:rPr>
        <w:t>ar su defensa ante la inflación</w:t>
      </w:r>
      <w:r w:rsidRPr="00B000D9">
        <w:rPr>
          <w:rFonts w:ascii="Arial" w:hAnsi="Arial" w:cs="Arial"/>
          <w:lang w:val="es-MX"/>
        </w:rPr>
        <w:t>.</w:t>
      </w:r>
    </w:p>
    <w:p w14:paraId="013F4760" w14:textId="77777777" w:rsidR="00C07C9F" w:rsidRPr="00B000D9" w:rsidRDefault="00C07C9F" w:rsidP="0060052E">
      <w:pPr>
        <w:spacing w:after="0" w:line="240" w:lineRule="auto"/>
        <w:jc w:val="both"/>
        <w:rPr>
          <w:rFonts w:ascii="Arial" w:hAnsi="Arial" w:cs="Arial"/>
          <w:lang w:val="es-MX"/>
        </w:rPr>
      </w:pPr>
    </w:p>
    <w:p w14:paraId="28021E55" w14:textId="77777777" w:rsidR="00857C3C" w:rsidRPr="00B000D9" w:rsidRDefault="00C07C9F" w:rsidP="0060052E">
      <w:pPr>
        <w:spacing w:after="0" w:line="240" w:lineRule="auto"/>
        <w:jc w:val="both"/>
        <w:rPr>
          <w:rFonts w:ascii="Arial" w:hAnsi="Arial" w:cs="Arial"/>
          <w:lang w:val="es-MX"/>
        </w:rPr>
      </w:pPr>
      <w:r w:rsidRPr="00B000D9">
        <w:rPr>
          <w:rFonts w:ascii="Arial" w:hAnsi="Arial" w:cs="Arial"/>
          <w:lang w:val="es-MX"/>
        </w:rPr>
        <w:t xml:space="preserve">En la última semana de diciembre de cada año se hará una lista con todos/as quienes, en el curso de ese año, han solicitado continuar como socios/as pasivos y/o el beneficio jubilatorio, y tengan derecho al mismo, en alguno de sus tramos. </w:t>
      </w:r>
    </w:p>
    <w:p w14:paraId="18AD515E" w14:textId="77777777" w:rsidR="00857C3C" w:rsidRPr="00B000D9" w:rsidRDefault="00857C3C" w:rsidP="0060052E">
      <w:pPr>
        <w:spacing w:after="0" w:line="240" w:lineRule="auto"/>
        <w:jc w:val="both"/>
        <w:rPr>
          <w:rFonts w:ascii="Arial" w:hAnsi="Arial" w:cs="Arial"/>
          <w:lang w:val="es-MX"/>
        </w:rPr>
      </w:pPr>
    </w:p>
    <w:p w14:paraId="1B8891A7" w14:textId="77777777" w:rsidR="001B11BF" w:rsidRPr="00B000D9" w:rsidRDefault="00DE4B27" w:rsidP="0060052E">
      <w:pPr>
        <w:spacing w:after="0" w:line="240" w:lineRule="auto"/>
        <w:jc w:val="both"/>
        <w:rPr>
          <w:rFonts w:ascii="Arial" w:hAnsi="Arial" w:cs="Arial"/>
          <w:lang w:val="es-MX"/>
        </w:rPr>
      </w:pPr>
      <w:r w:rsidRPr="00B000D9">
        <w:rPr>
          <w:rFonts w:ascii="Arial" w:hAnsi="Arial" w:cs="Arial"/>
          <w:lang w:val="es-MX"/>
        </w:rPr>
        <w:t xml:space="preserve">Cada solicitante, según el tramo al que postula, se multiplica por el factor de ponderación. Luego, se divide el </w:t>
      </w:r>
      <w:r w:rsidR="00857C3C" w:rsidRPr="00B000D9">
        <w:rPr>
          <w:rFonts w:ascii="Arial" w:hAnsi="Arial" w:cs="Arial"/>
          <w:lang w:val="es-MX"/>
        </w:rPr>
        <w:t>Fondo A</w:t>
      </w:r>
      <w:r w:rsidRPr="00B000D9">
        <w:rPr>
          <w:rFonts w:ascii="Arial" w:hAnsi="Arial" w:cs="Arial"/>
          <w:lang w:val="es-MX"/>
        </w:rPr>
        <w:t>nual formado por las 4 cuotas extraordinarias del respectivo año y cada uno de los solicitantes recibe la suma que fluctué en el respectivo tramo. Si sobran recursos, pues se cubren todos los máximos de tramo, se dejan para el año siguiente y, si faltan recursos para pagar los mínimos definidos, se cubren con el patrimonio sindical</w:t>
      </w:r>
      <w:r w:rsidR="001B11BF" w:rsidRPr="00B000D9">
        <w:rPr>
          <w:rFonts w:ascii="Arial" w:hAnsi="Arial" w:cs="Arial"/>
          <w:lang w:val="es-MX"/>
        </w:rPr>
        <w:t>, caso en el cual dichos aportes se recuperarán en primer lugar el año siguiente, hasta el monto máximo de la primera cuota extraordinaria correspondiente al mes de marzo</w:t>
      </w:r>
      <w:r w:rsidRPr="00B000D9">
        <w:rPr>
          <w:rFonts w:ascii="Arial" w:hAnsi="Arial" w:cs="Arial"/>
          <w:lang w:val="es-MX"/>
        </w:rPr>
        <w:t xml:space="preserve">. </w:t>
      </w:r>
    </w:p>
    <w:p w14:paraId="34198C0D" w14:textId="77777777" w:rsidR="001B11BF" w:rsidRPr="00B000D9" w:rsidRDefault="001B11BF" w:rsidP="0060052E">
      <w:pPr>
        <w:spacing w:after="0" w:line="240" w:lineRule="auto"/>
        <w:jc w:val="both"/>
        <w:rPr>
          <w:rFonts w:ascii="Arial" w:hAnsi="Arial" w:cs="Arial"/>
          <w:lang w:val="es-MX"/>
        </w:rPr>
      </w:pPr>
    </w:p>
    <w:p w14:paraId="5E9B6303" w14:textId="77777777" w:rsidR="001B11BF" w:rsidRPr="00B000D9" w:rsidRDefault="001B11BF" w:rsidP="0060052E">
      <w:pPr>
        <w:spacing w:after="0" w:line="240" w:lineRule="auto"/>
        <w:jc w:val="both"/>
        <w:rPr>
          <w:rFonts w:ascii="Arial" w:hAnsi="Arial" w:cs="Arial"/>
          <w:lang w:val="es-MX"/>
        </w:rPr>
      </w:pPr>
      <w:r w:rsidRPr="00B000D9">
        <w:rPr>
          <w:rFonts w:ascii="Arial" w:hAnsi="Arial" w:cs="Arial"/>
          <w:lang w:val="es-MX"/>
        </w:rPr>
        <w:t>En enero de cada año se recordará a todos los socios/as este beneficio y se solicitará que informen aquellos/s que tienen pensado invocarlo al final del año, para ir programando y calculando lo necesario, con la mayor información posible.</w:t>
      </w:r>
    </w:p>
    <w:p w14:paraId="4A38DB86" w14:textId="77777777" w:rsidR="001B11BF" w:rsidRPr="00B000D9" w:rsidRDefault="001B11BF" w:rsidP="0060052E">
      <w:pPr>
        <w:spacing w:after="0" w:line="240" w:lineRule="auto"/>
        <w:jc w:val="both"/>
        <w:rPr>
          <w:rFonts w:ascii="Arial" w:hAnsi="Arial" w:cs="Arial"/>
          <w:lang w:val="es-MX"/>
        </w:rPr>
      </w:pPr>
    </w:p>
    <w:p w14:paraId="6B27FBF4" w14:textId="77777777" w:rsidR="001B11BF" w:rsidRPr="00B000D9" w:rsidRDefault="001B11BF" w:rsidP="0060052E">
      <w:pPr>
        <w:spacing w:after="0" w:line="240" w:lineRule="auto"/>
        <w:jc w:val="both"/>
        <w:rPr>
          <w:rFonts w:ascii="Arial" w:hAnsi="Arial" w:cs="Arial"/>
          <w:lang w:val="es-MX"/>
        </w:rPr>
      </w:pPr>
      <w:r w:rsidRPr="00B000D9">
        <w:rPr>
          <w:rFonts w:ascii="Arial" w:hAnsi="Arial" w:cs="Arial"/>
          <w:lang w:val="es-MX"/>
        </w:rPr>
        <w:t xml:space="preserve"> </w:t>
      </w:r>
      <w:r w:rsidR="00DE4B27" w:rsidRPr="00B000D9">
        <w:rPr>
          <w:rFonts w:ascii="Arial" w:hAnsi="Arial" w:cs="Arial"/>
          <w:lang w:val="es-MX"/>
        </w:rPr>
        <w:t>A</w:t>
      </w:r>
      <w:r w:rsidRPr="00B000D9">
        <w:rPr>
          <w:rFonts w:ascii="Arial" w:hAnsi="Arial" w:cs="Arial"/>
          <w:lang w:val="es-MX"/>
        </w:rPr>
        <w:t xml:space="preserve"> diciembre del nuevo año se hace la misma operación y así sucesivamente. </w:t>
      </w:r>
    </w:p>
    <w:p w14:paraId="3E0BCF39" w14:textId="77777777" w:rsidR="001B11BF" w:rsidRPr="00B000D9" w:rsidRDefault="001B11BF" w:rsidP="0060052E">
      <w:pPr>
        <w:spacing w:after="0" w:line="240" w:lineRule="auto"/>
        <w:jc w:val="both"/>
        <w:rPr>
          <w:rFonts w:ascii="Arial" w:hAnsi="Arial" w:cs="Arial"/>
          <w:lang w:val="es-MX"/>
        </w:rPr>
      </w:pPr>
    </w:p>
    <w:p w14:paraId="7AE7A68B" w14:textId="4C11FB8F" w:rsidR="0060052E" w:rsidRPr="00B000D9" w:rsidRDefault="00D16958" w:rsidP="0060052E">
      <w:pPr>
        <w:spacing w:after="0" w:line="240" w:lineRule="auto"/>
        <w:jc w:val="both"/>
        <w:rPr>
          <w:rFonts w:ascii="Arial" w:hAnsi="Arial" w:cs="Arial"/>
          <w:lang w:val="es-ES"/>
        </w:rPr>
      </w:pPr>
      <w:r w:rsidRPr="00B000D9">
        <w:rPr>
          <w:rFonts w:ascii="Arial" w:hAnsi="Arial" w:cs="Arial"/>
          <w:lang w:val="es-ES"/>
        </w:rPr>
        <w:t>Por supuesto, con el curso de los años y la experiencia adquirida, según los saldos positivos o negativos que se vayan produciendo con los mínimos y máximos, y según las estimaciones de uso del beneficio en los años siguientes, podrán definirse los ajustes que sean necesarios, ya sea a los tramos del beneficio o a las cuotas extraordinarias definidas para financiarlo, siempre tratando de considerar conjuntamente la continuidad del mismo y el gran valor que implica para retribuir la fidelidad de nuestros socios/as a través de toda una vida de desempeño funcionario, con la menor carga posible de cobro de cuotas extraordinarias.</w:t>
      </w:r>
    </w:p>
    <w:p w14:paraId="2545894D" w14:textId="77777777" w:rsidR="0060052E" w:rsidRPr="007565D8" w:rsidRDefault="0060052E" w:rsidP="0060052E">
      <w:pPr>
        <w:spacing w:after="0" w:line="240" w:lineRule="auto"/>
        <w:jc w:val="both"/>
        <w:rPr>
          <w:rFonts w:ascii="Arial" w:hAnsi="Arial" w:cs="Arial"/>
          <w:color w:val="FF0000"/>
        </w:rPr>
      </w:pPr>
    </w:p>
    <w:p w14:paraId="5343E478" w14:textId="68EC865F" w:rsidR="0060052E" w:rsidRDefault="0060052E" w:rsidP="00216951">
      <w:pPr>
        <w:spacing w:after="0" w:line="240" w:lineRule="auto"/>
        <w:jc w:val="both"/>
        <w:rPr>
          <w:rFonts w:ascii="Arial" w:hAnsi="Arial" w:cs="Arial"/>
          <w:b/>
          <w:lang w:val="es-ES_tradnl"/>
        </w:rPr>
      </w:pPr>
    </w:p>
    <w:p w14:paraId="17B75CCE" w14:textId="1C14566A" w:rsidR="00216951" w:rsidRPr="006C2FEF" w:rsidRDefault="00216951" w:rsidP="00216951">
      <w:pPr>
        <w:spacing w:after="0" w:line="240" w:lineRule="auto"/>
        <w:jc w:val="both"/>
        <w:rPr>
          <w:rFonts w:ascii="Arial" w:hAnsi="Arial" w:cs="Arial"/>
          <w:lang w:val="es-MX"/>
        </w:rPr>
      </w:pPr>
      <w:r>
        <w:rPr>
          <w:rFonts w:ascii="Arial" w:hAnsi="Arial" w:cs="Arial"/>
          <w:b/>
          <w:lang w:val="es-ES_tradnl"/>
        </w:rPr>
        <w:lastRenderedPageBreak/>
        <w:t xml:space="preserve">9.- </w:t>
      </w:r>
      <w:r w:rsidRPr="006C2FEF">
        <w:rPr>
          <w:rFonts w:ascii="Arial" w:hAnsi="Arial" w:cs="Arial"/>
          <w:b/>
          <w:u w:val="single"/>
          <w:lang w:val="es-ES_tradnl"/>
        </w:rPr>
        <w:t>C</w:t>
      </w:r>
      <w:r w:rsidRPr="00EC645E">
        <w:rPr>
          <w:rFonts w:ascii="Arial" w:hAnsi="Arial" w:cs="Arial"/>
          <w:b/>
          <w:u w:val="single"/>
          <w:lang w:val="es-ES_tradnl"/>
        </w:rPr>
        <w:t>O</w:t>
      </w:r>
      <w:r>
        <w:rPr>
          <w:rFonts w:ascii="Arial" w:hAnsi="Arial" w:cs="Arial"/>
          <w:b/>
          <w:u w:val="single"/>
          <w:lang w:val="es-ES_tradnl"/>
        </w:rPr>
        <w:t>MPRAS COLECTIVAS MENSUALES DE GAS</w:t>
      </w:r>
      <w:r w:rsidRPr="00EC645E">
        <w:rPr>
          <w:rFonts w:ascii="Arial" w:hAnsi="Arial" w:cs="Arial"/>
          <w:b/>
          <w:u w:val="single"/>
          <w:lang w:val="es-ES_tradnl"/>
        </w:rPr>
        <w:t>.</w:t>
      </w:r>
      <w:r>
        <w:rPr>
          <w:rFonts w:ascii="Arial" w:hAnsi="Arial" w:cs="Arial"/>
          <w:lang w:val="es-ES_tradnl"/>
        </w:rPr>
        <w:t xml:space="preserve"> </w:t>
      </w:r>
      <w:r w:rsidRPr="006C2FEF">
        <w:rPr>
          <w:rFonts w:ascii="Arial" w:hAnsi="Arial" w:cs="Arial"/>
          <w:lang w:val="es-MX"/>
        </w:rPr>
        <w:t xml:space="preserve">Para solicitar el beneficio debe llenarse el Formulario que corresponda a cada empresa por separado, los cuales están disponibles en nuestra página web </w:t>
      </w:r>
      <w:hyperlink r:id="rId16" w:history="1">
        <w:r w:rsidRPr="006C2FEF">
          <w:rPr>
            <w:rFonts w:ascii="Arial" w:hAnsi="Arial"/>
            <w:lang w:val="es-MX"/>
          </w:rPr>
          <w:t>www.anfuntch.cl</w:t>
        </w:r>
      </w:hyperlink>
      <w:r w:rsidRPr="006C2FEF">
        <w:rPr>
          <w:rFonts w:ascii="Arial" w:hAnsi="Arial" w:cs="Arial"/>
          <w:lang w:val="es-MX"/>
        </w:rPr>
        <w:t>, y luego enviarlos escaneados o fotografiados a</w:t>
      </w:r>
      <w:r>
        <w:rPr>
          <w:rFonts w:ascii="Arial" w:hAnsi="Arial" w:cs="Arial"/>
          <w:lang w:val="es-MX"/>
        </w:rPr>
        <w:t xml:space="preserve"> ambos </w:t>
      </w:r>
      <w:r w:rsidRPr="006C2FEF">
        <w:rPr>
          <w:rFonts w:ascii="Arial" w:hAnsi="Arial" w:cs="Arial"/>
          <w:lang w:val="es-MX"/>
        </w:rPr>
        <w:t>correo</w:t>
      </w:r>
      <w:r>
        <w:rPr>
          <w:rFonts w:ascii="Arial" w:hAnsi="Arial" w:cs="Arial"/>
          <w:lang w:val="es-MX"/>
        </w:rPr>
        <w:t xml:space="preserve">s, </w:t>
      </w:r>
      <w:hyperlink r:id="rId17" w:history="1">
        <w:r w:rsidRPr="006C2FEF">
          <w:rPr>
            <w:rStyle w:val="Hipervnculo"/>
            <w:rFonts w:ascii="Arial" w:hAnsi="Arial" w:cs="Arial"/>
            <w:lang w:val="es-ES_tradnl"/>
          </w:rPr>
          <w:t>gasanfuntch@gmail.com</w:t>
        </w:r>
      </w:hyperlink>
      <w:r w:rsidRPr="006C2FEF">
        <w:rPr>
          <w:rStyle w:val="Hipervnculo"/>
          <w:rFonts w:cs="Arial"/>
          <w:lang w:val="es-ES_tradnl"/>
        </w:rPr>
        <w:t xml:space="preserve"> y </w:t>
      </w:r>
      <w:hyperlink r:id="rId18" w:history="1">
        <w:r w:rsidRPr="006C2FEF">
          <w:rPr>
            <w:rStyle w:val="Hipervnculo"/>
            <w:rFonts w:ascii="Arial" w:hAnsi="Arial" w:cs="Arial"/>
            <w:lang w:val="es-ES_tradnl"/>
          </w:rPr>
          <w:t>sede.anfuntch@gmail.com</w:t>
        </w:r>
      </w:hyperlink>
      <w:r w:rsidRPr="006C2FEF">
        <w:rPr>
          <w:rFonts w:ascii="Arial" w:hAnsi="Arial" w:cs="Arial"/>
          <w:lang w:val="es-MX"/>
        </w:rPr>
        <w:t xml:space="preserve"> hasta el día 23 de cada mes. En el caso de la empresa Lipigas es clave indicar con precisión el correo (de preferencia el institucional) al cual se enviará el respectivo vale electrónico. Y en el caso del vale digital de la empresa Abastible, resulta indispensable el envío de un fono al cual remitir dichos vales (pues se requiere manejo de aplicación en smartphone).</w:t>
      </w:r>
    </w:p>
    <w:p w14:paraId="70700055" w14:textId="77777777" w:rsidR="00216951" w:rsidRPr="006C2FEF" w:rsidRDefault="00216951" w:rsidP="00216951">
      <w:pPr>
        <w:spacing w:after="0" w:line="240" w:lineRule="auto"/>
        <w:jc w:val="both"/>
        <w:rPr>
          <w:rFonts w:ascii="Arial" w:hAnsi="Arial" w:cs="Arial"/>
          <w:lang w:val="es-MX"/>
        </w:rPr>
      </w:pPr>
      <w:r w:rsidRPr="006C2FEF">
        <w:rPr>
          <w:rFonts w:ascii="Arial" w:hAnsi="Arial" w:cs="Arial"/>
          <w:lang w:val="es-MX"/>
        </w:rPr>
        <w:t xml:space="preserve">Si se opta por pagar al contado, acompañando también comprobante de depósito a la respectiva cuenta; o a través de la alternativa de descuento por planilla al mes siguiente (si se tiene alcance para ello). </w:t>
      </w:r>
    </w:p>
    <w:p w14:paraId="13C9B13F" w14:textId="77777777" w:rsidR="00216951" w:rsidRPr="006C2FEF" w:rsidRDefault="00216951" w:rsidP="00216951">
      <w:pPr>
        <w:spacing w:after="0" w:line="240" w:lineRule="auto"/>
        <w:jc w:val="both"/>
        <w:rPr>
          <w:rFonts w:ascii="Arial" w:hAnsi="Arial" w:cs="Arial"/>
          <w:lang w:val="es-MX"/>
        </w:rPr>
      </w:pPr>
      <w:r w:rsidRPr="006C2FEF">
        <w:rPr>
          <w:rFonts w:ascii="Arial" w:hAnsi="Arial" w:cs="Arial"/>
          <w:lang w:val="es-MX"/>
        </w:rPr>
        <w:t>Luego, a fin de mes, verificados todos los pagos –por transferencia o por descuento por planilla con alcances correspondientes-, se harán las respectivas compras colectivas y, después del procesamiento interno en las empresas, se distribuirán los respectivos vales electrónicos por correo electrónico o aplicación de fono celular, según cada empresa, todo lo cual está programado para acontecer en torno a los días 6-8 del mes siguiente</w:t>
      </w:r>
      <w:r>
        <w:rPr>
          <w:rFonts w:ascii="Arial" w:hAnsi="Arial" w:cs="Arial"/>
          <w:lang w:val="es-MX"/>
        </w:rPr>
        <w:t xml:space="preserve">, </w:t>
      </w:r>
      <w:r w:rsidRPr="006C2FEF">
        <w:rPr>
          <w:rFonts w:ascii="Arial" w:hAnsi="Arial" w:cs="Arial"/>
          <w:lang w:val="es-MX"/>
        </w:rPr>
        <w:t>aunque, con últimas mejoras de procedimiento con las empresas, hemos podido adelantar la entrega y esperamos seguir haciéndolo.</w:t>
      </w:r>
    </w:p>
    <w:p w14:paraId="713B10C0" w14:textId="77777777" w:rsidR="00281B03" w:rsidRPr="00CF73A3" w:rsidRDefault="00281B03" w:rsidP="00281B03">
      <w:pPr>
        <w:rPr>
          <w:rFonts w:ascii="Arial" w:hAnsi="Arial" w:cs="Arial"/>
          <w:b/>
          <w:color w:val="002060"/>
          <w:sz w:val="16"/>
          <w:szCs w:val="16"/>
          <w:lang w:val="en-US"/>
        </w:rPr>
      </w:pPr>
    </w:p>
    <w:p w14:paraId="2269E7A1" w14:textId="77777777" w:rsidR="00216951" w:rsidRDefault="00216951" w:rsidP="00216951">
      <w:pPr>
        <w:spacing w:after="0" w:line="240" w:lineRule="auto"/>
        <w:jc w:val="both"/>
        <w:rPr>
          <w:rFonts w:ascii="Arial" w:hAnsi="Arial" w:cs="Arial"/>
          <w:b/>
          <w:lang w:val="es-ES_tradnl"/>
        </w:rPr>
      </w:pPr>
      <w:r>
        <w:rPr>
          <w:rFonts w:ascii="Arial" w:hAnsi="Arial" w:cs="Arial"/>
          <w:b/>
          <w:lang w:val="es-ES_tradnl"/>
        </w:rPr>
        <w:t>10</w:t>
      </w:r>
      <w:r w:rsidRPr="00EC645E">
        <w:rPr>
          <w:rFonts w:ascii="Arial" w:hAnsi="Arial" w:cs="Arial"/>
          <w:b/>
          <w:lang w:val="es-ES_tradnl"/>
        </w:rPr>
        <w:t>.- ALOJAMIENTO SEDE NACIONAL. (Almirante Barroso 25, Santiago, Metro Estación Los Héroes).</w:t>
      </w:r>
      <w:r>
        <w:rPr>
          <w:rFonts w:ascii="Arial" w:hAnsi="Arial" w:cs="Arial"/>
          <w:b/>
          <w:lang w:val="es-ES_tradnl"/>
        </w:rPr>
        <w:t xml:space="preserve"> </w:t>
      </w:r>
      <w:r w:rsidRPr="00205048">
        <w:rPr>
          <w:rFonts w:ascii="Arial" w:hAnsi="Arial" w:cs="Arial"/>
          <w:lang w:val="es-MX"/>
        </w:rPr>
        <w:t>Las solicitudes deben</w:t>
      </w:r>
      <w:r w:rsidRPr="00EC645E">
        <w:rPr>
          <w:rFonts w:ascii="Arial" w:hAnsi="Arial" w:cs="Arial"/>
          <w:lang w:val="es-MX"/>
        </w:rPr>
        <w:t xml:space="preserve"> efectuarse</w:t>
      </w:r>
      <w:r>
        <w:rPr>
          <w:rFonts w:ascii="Arial" w:hAnsi="Arial" w:cs="Arial"/>
          <w:lang w:val="es-MX"/>
        </w:rPr>
        <w:t xml:space="preserve"> </w:t>
      </w:r>
      <w:r w:rsidRPr="00EC645E">
        <w:rPr>
          <w:rFonts w:ascii="Arial" w:hAnsi="Arial" w:cs="Arial"/>
          <w:lang w:val="es-MX"/>
        </w:rPr>
        <w:t xml:space="preserve">en el Formulario “Solicitud de </w:t>
      </w:r>
      <w:r>
        <w:rPr>
          <w:rFonts w:ascii="Arial" w:hAnsi="Arial" w:cs="Arial"/>
          <w:lang w:val="es-MX"/>
        </w:rPr>
        <w:t>Alojamiento Sede Nacional</w:t>
      </w:r>
      <w:r w:rsidRPr="00EC645E">
        <w:rPr>
          <w:rFonts w:ascii="Arial" w:hAnsi="Arial" w:cs="Arial"/>
          <w:lang w:val="es-MX"/>
        </w:rPr>
        <w:t>” disponible en nuestra página web, llenado y enviado al correo de la Secretaría en la sede (</w:t>
      </w:r>
      <w:hyperlink r:id="rId19" w:history="1">
        <w:r w:rsidRPr="00EC645E">
          <w:rPr>
            <w:rStyle w:val="Hipervnculo"/>
            <w:rFonts w:ascii="Arial" w:hAnsi="Arial" w:cs="Arial"/>
            <w:lang w:val="es-MX"/>
          </w:rPr>
          <w:t>sede.anfuntch@gmail.com</w:t>
        </w:r>
      </w:hyperlink>
      <w:r w:rsidRPr="00EC645E">
        <w:rPr>
          <w:rFonts w:ascii="Arial" w:hAnsi="Arial" w:cs="Arial"/>
          <w:lang w:val="es-MX"/>
        </w:rPr>
        <w:t xml:space="preserve">) </w:t>
      </w:r>
      <w:r w:rsidRPr="00D9208D">
        <w:rPr>
          <w:rFonts w:ascii="Arial" w:hAnsi="Arial" w:cs="Arial"/>
          <w:lang w:val="es-ES_tradnl"/>
        </w:rPr>
        <w:t>con al menos 3 días de anticipación.</w:t>
      </w:r>
      <w:r w:rsidRPr="00EC645E">
        <w:rPr>
          <w:rFonts w:ascii="Arial" w:hAnsi="Arial" w:cs="Arial"/>
          <w:b/>
          <w:lang w:val="es-ES_tradnl"/>
        </w:rPr>
        <w:t xml:space="preserve"> </w:t>
      </w:r>
    </w:p>
    <w:p w14:paraId="53E7D0CC" w14:textId="77777777" w:rsidR="00216951" w:rsidRDefault="00216951" w:rsidP="00216951">
      <w:pPr>
        <w:spacing w:after="0" w:line="240" w:lineRule="auto"/>
        <w:jc w:val="both"/>
        <w:rPr>
          <w:rFonts w:ascii="Arial" w:hAnsi="Arial" w:cs="Arial"/>
          <w:b/>
          <w:lang w:val="es-ES_tradnl"/>
        </w:rPr>
      </w:pPr>
    </w:p>
    <w:p w14:paraId="7F41FC9F" w14:textId="77777777" w:rsidR="00216951" w:rsidRPr="00EC645E" w:rsidRDefault="00216951" w:rsidP="00216951">
      <w:pPr>
        <w:spacing w:after="0" w:line="240" w:lineRule="auto"/>
        <w:jc w:val="both"/>
        <w:rPr>
          <w:rFonts w:ascii="Arial" w:hAnsi="Arial" w:cs="Arial"/>
          <w:b/>
          <w:lang w:val="es-ES_tradnl"/>
        </w:rPr>
      </w:pPr>
      <w:r w:rsidRPr="00EC645E">
        <w:rPr>
          <w:rFonts w:ascii="Arial" w:hAnsi="Arial" w:cs="Arial"/>
          <w:b/>
          <w:lang w:val="es-ES_tradnl"/>
        </w:rPr>
        <w:t>Los valores DIARIOS son los siguientes:</w:t>
      </w:r>
      <w:r>
        <w:rPr>
          <w:rFonts w:ascii="Arial" w:hAnsi="Arial" w:cs="Arial"/>
          <w:b/>
          <w:lang w:val="es-ES_tradnl"/>
        </w:rPr>
        <w:t xml:space="preserve"> </w:t>
      </w:r>
    </w:p>
    <w:p w14:paraId="218549CA" w14:textId="77777777" w:rsidR="00216951" w:rsidRPr="00EC645E" w:rsidRDefault="00216951" w:rsidP="00216951">
      <w:pPr>
        <w:spacing w:after="0" w:line="240" w:lineRule="auto"/>
        <w:jc w:val="both"/>
        <w:rPr>
          <w:rFonts w:ascii="Arial" w:hAnsi="Arial" w:cs="Arial"/>
          <w:b/>
          <w:u w:val="single"/>
          <w:lang w:val="es-ES_tradnl"/>
        </w:rPr>
      </w:pPr>
      <w:r w:rsidRPr="00EC645E">
        <w:rPr>
          <w:rFonts w:ascii="Arial" w:hAnsi="Arial" w:cs="Arial"/>
          <w:b/>
          <w:lang w:val="es-ES_tradnl"/>
        </w:rPr>
        <w:t xml:space="preserve">  SOCIOS/AS</w:t>
      </w:r>
      <w:r w:rsidRPr="00EC645E">
        <w:rPr>
          <w:rFonts w:ascii="Arial" w:hAnsi="Arial" w:cs="Arial"/>
          <w:b/>
          <w:lang w:val="es-ES_tradnl"/>
        </w:rPr>
        <w:tab/>
        <w:t xml:space="preserve">: </w:t>
      </w:r>
      <w:r w:rsidRPr="00EC645E">
        <w:rPr>
          <w:rFonts w:ascii="Arial" w:hAnsi="Arial" w:cs="Arial"/>
          <w:b/>
          <w:lang w:val="es-ES_tradnl"/>
        </w:rPr>
        <w:tab/>
      </w:r>
      <w:r w:rsidRPr="00EC645E">
        <w:rPr>
          <w:rFonts w:ascii="Arial" w:hAnsi="Arial" w:cs="Arial"/>
          <w:b/>
          <w:lang w:val="es-ES_tradnl"/>
        </w:rPr>
        <w:tab/>
      </w:r>
      <w:r w:rsidRPr="00EC645E">
        <w:rPr>
          <w:rFonts w:ascii="Arial" w:hAnsi="Arial" w:cs="Arial"/>
          <w:b/>
          <w:lang w:val="es-ES_tradnl"/>
        </w:rPr>
        <w:tab/>
      </w:r>
      <w:r w:rsidRPr="00EC645E">
        <w:rPr>
          <w:rFonts w:ascii="Arial" w:hAnsi="Arial" w:cs="Arial"/>
          <w:b/>
          <w:lang w:val="es-ES_tradnl"/>
        </w:rPr>
        <w:tab/>
      </w:r>
      <w:r w:rsidRPr="00EC645E">
        <w:rPr>
          <w:rFonts w:ascii="Arial" w:hAnsi="Arial" w:cs="Arial"/>
          <w:b/>
          <w:lang w:val="es-ES_tradnl"/>
        </w:rPr>
        <w:tab/>
      </w:r>
      <w:r w:rsidRPr="00EC645E">
        <w:rPr>
          <w:rFonts w:ascii="Arial" w:hAnsi="Arial" w:cs="Arial"/>
          <w:b/>
          <w:lang w:val="es-ES_tradnl"/>
        </w:rPr>
        <w:tab/>
      </w:r>
      <w:r>
        <w:rPr>
          <w:rFonts w:ascii="Arial" w:hAnsi="Arial" w:cs="Arial"/>
          <w:b/>
          <w:lang w:val="es-ES_tradnl"/>
        </w:rPr>
        <w:tab/>
      </w:r>
      <w:r w:rsidRPr="00EC645E">
        <w:rPr>
          <w:rFonts w:ascii="Arial" w:hAnsi="Arial" w:cs="Arial"/>
          <w:b/>
          <w:lang w:val="es-ES_tradnl"/>
        </w:rPr>
        <w:t>$  8.000</w:t>
      </w:r>
    </w:p>
    <w:p w14:paraId="116C7EC3" w14:textId="77777777" w:rsidR="00216951" w:rsidRPr="00EC645E" w:rsidRDefault="00216951" w:rsidP="00216951">
      <w:pPr>
        <w:numPr>
          <w:ilvl w:val="0"/>
          <w:numId w:val="8"/>
        </w:numPr>
        <w:spacing w:after="0" w:line="240" w:lineRule="auto"/>
        <w:jc w:val="both"/>
        <w:rPr>
          <w:rFonts w:ascii="Arial" w:hAnsi="Arial" w:cs="Arial"/>
          <w:b/>
          <w:u w:val="single"/>
          <w:lang w:val="es-ES_tradnl"/>
        </w:rPr>
      </w:pPr>
      <w:r w:rsidRPr="00EC645E">
        <w:rPr>
          <w:rFonts w:ascii="Arial" w:hAnsi="Arial" w:cs="Arial"/>
          <w:b/>
          <w:lang w:val="es-ES_tradnl"/>
        </w:rPr>
        <w:t>CÓNYUGE-HIJOS:</w:t>
      </w:r>
      <w:r w:rsidRPr="00EC645E">
        <w:rPr>
          <w:rFonts w:ascii="Arial" w:hAnsi="Arial" w:cs="Arial"/>
          <w:b/>
          <w:lang w:val="es-ES_tradnl"/>
        </w:rPr>
        <w:tab/>
      </w:r>
      <w:r w:rsidRPr="00EC645E">
        <w:rPr>
          <w:rFonts w:ascii="Arial" w:hAnsi="Arial" w:cs="Arial"/>
          <w:b/>
          <w:lang w:val="es-ES_tradnl"/>
        </w:rPr>
        <w:tab/>
      </w:r>
      <w:r w:rsidRPr="00EC645E">
        <w:rPr>
          <w:rFonts w:ascii="Arial" w:hAnsi="Arial" w:cs="Arial"/>
          <w:b/>
          <w:lang w:val="es-ES_tradnl"/>
        </w:rPr>
        <w:tab/>
      </w:r>
      <w:r w:rsidRPr="00EC645E">
        <w:rPr>
          <w:rFonts w:ascii="Arial" w:hAnsi="Arial" w:cs="Arial"/>
          <w:b/>
          <w:lang w:val="es-ES_tradnl"/>
        </w:rPr>
        <w:tab/>
      </w:r>
      <w:r w:rsidRPr="00EC645E">
        <w:rPr>
          <w:rFonts w:ascii="Arial" w:hAnsi="Arial" w:cs="Arial"/>
          <w:b/>
          <w:lang w:val="es-ES_tradnl"/>
        </w:rPr>
        <w:tab/>
      </w:r>
      <w:r w:rsidRPr="00EC645E">
        <w:rPr>
          <w:rFonts w:ascii="Arial" w:hAnsi="Arial" w:cs="Arial"/>
          <w:b/>
          <w:lang w:val="es-ES_tradnl"/>
        </w:rPr>
        <w:tab/>
        <w:t>$  9.500</w:t>
      </w:r>
    </w:p>
    <w:p w14:paraId="0A47B10C" w14:textId="77777777" w:rsidR="00216951" w:rsidRPr="00EC645E" w:rsidRDefault="00216951" w:rsidP="00216951">
      <w:pPr>
        <w:numPr>
          <w:ilvl w:val="0"/>
          <w:numId w:val="8"/>
        </w:numPr>
        <w:spacing w:after="0" w:line="240" w:lineRule="auto"/>
        <w:jc w:val="both"/>
        <w:rPr>
          <w:rFonts w:ascii="Arial" w:hAnsi="Arial" w:cs="Arial"/>
          <w:b/>
          <w:u w:val="single"/>
          <w:lang w:val="es-ES_tradnl"/>
        </w:rPr>
      </w:pPr>
      <w:r w:rsidRPr="00EC645E">
        <w:rPr>
          <w:rFonts w:ascii="Arial" w:hAnsi="Arial" w:cs="Arial"/>
          <w:b/>
          <w:lang w:val="es-ES_tradnl"/>
        </w:rPr>
        <w:t>GRUPO FAMILIAR DE SOCIO (PIEZA 5 CAMAS)</w:t>
      </w:r>
      <w:r w:rsidRPr="00EC645E">
        <w:rPr>
          <w:rFonts w:ascii="Arial" w:hAnsi="Arial" w:cs="Arial"/>
          <w:b/>
          <w:lang w:val="es-ES_tradnl"/>
        </w:rPr>
        <w:tab/>
        <w:t>$ 30.000</w:t>
      </w:r>
    </w:p>
    <w:p w14:paraId="7B5FC14B" w14:textId="77777777" w:rsidR="00216951" w:rsidRPr="00EC645E" w:rsidRDefault="00216951" w:rsidP="00216951">
      <w:pPr>
        <w:numPr>
          <w:ilvl w:val="0"/>
          <w:numId w:val="8"/>
        </w:numPr>
        <w:spacing w:after="0" w:line="240" w:lineRule="auto"/>
        <w:jc w:val="both"/>
        <w:rPr>
          <w:rFonts w:ascii="Arial" w:hAnsi="Arial" w:cs="Arial"/>
          <w:b/>
          <w:u w:val="single"/>
          <w:lang w:val="es-ES_tradnl"/>
        </w:rPr>
      </w:pPr>
      <w:r w:rsidRPr="00EC645E">
        <w:rPr>
          <w:rFonts w:ascii="Arial" w:hAnsi="Arial" w:cs="Arial"/>
          <w:b/>
          <w:lang w:val="es-ES_tradnl"/>
        </w:rPr>
        <w:t>OTROS FAMILIARES:</w:t>
      </w:r>
      <w:r w:rsidRPr="00EC645E">
        <w:rPr>
          <w:rFonts w:ascii="Arial" w:hAnsi="Arial" w:cs="Arial"/>
          <w:b/>
          <w:lang w:val="es-ES_tradnl"/>
        </w:rPr>
        <w:tab/>
      </w:r>
      <w:r w:rsidRPr="00EC645E">
        <w:rPr>
          <w:rFonts w:ascii="Arial" w:hAnsi="Arial" w:cs="Arial"/>
          <w:b/>
          <w:lang w:val="es-ES_tradnl"/>
        </w:rPr>
        <w:tab/>
      </w:r>
      <w:r w:rsidRPr="00EC645E">
        <w:rPr>
          <w:rFonts w:ascii="Arial" w:hAnsi="Arial" w:cs="Arial"/>
          <w:b/>
          <w:lang w:val="es-ES_tradnl"/>
        </w:rPr>
        <w:tab/>
      </w:r>
      <w:r w:rsidRPr="00EC645E">
        <w:rPr>
          <w:rFonts w:ascii="Arial" w:hAnsi="Arial" w:cs="Arial"/>
          <w:b/>
          <w:lang w:val="es-ES_tradnl"/>
        </w:rPr>
        <w:tab/>
      </w:r>
      <w:r w:rsidRPr="00EC645E">
        <w:rPr>
          <w:rFonts w:ascii="Arial" w:hAnsi="Arial" w:cs="Arial"/>
          <w:b/>
          <w:lang w:val="es-ES_tradnl"/>
        </w:rPr>
        <w:tab/>
        <w:t>$ 12.000</w:t>
      </w:r>
    </w:p>
    <w:p w14:paraId="23875355" w14:textId="77777777" w:rsidR="00216951" w:rsidRPr="00EC645E" w:rsidRDefault="00216951" w:rsidP="00216951">
      <w:pPr>
        <w:numPr>
          <w:ilvl w:val="0"/>
          <w:numId w:val="8"/>
        </w:numPr>
        <w:spacing w:after="0" w:line="240" w:lineRule="auto"/>
        <w:jc w:val="both"/>
        <w:rPr>
          <w:rFonts w:ascii="Arial" w:hAnsi="Arial" w:cs="Arial"/>
          <w:b/>
          <w:u w:val="single"/>
          <w:lang w:val="es-ES_tradnl"/>
        </w:rPr>
      </w:pPr>
      <w:r w:rsidRPr="00EC645E">
        <w:rPr>
          <w:rFonts w:ascii="Arial" w:hAnsi="Arial" w:cs="Arial"/>
          <w:b/>
          <w:lang w:val="es-ES_tradnl"/>
        </w:rPr>
        <w:t xml:space="preserve">OTRAS PERSONAS </w:t>
      </w:r>
      <w:r w:rsidRPr="00EC645E">
        <w:rPr>
          <w:rFonts w:ascii="Arial" w:hAnsi="Arial" w:cs="Arial"/>
          <w:b/>
          <w:lang w:val="es-ES_tradnl"/>
        </w:rPr>
        <w:tab/>
      </w:r>
      <w:r w:rsidRPr="00EC645E">
        <w:rPr>
          <w:rFonts w:ascii="Arial" w:hAnsi="Arial" w:cs="Arial"/>
          <w:b/>
          <w:lang w:val="es-ES_tradnl"/>
        </w:rPr>
        <w:tab/>
      </w:r>
      <w:r w:rsidRPr="00EC645E">
        <w:rPr>
          <w:rFonts w:ascii="Arial" w:hAnsi="Arial" w:cs="Arial"/>
          <w:b/>
          <w:lang w:val="es-ES_tradnl"/>
        </w:rPr>
        <w:tab/>
      </w:r>
      <w:r w:rsidRPr="00EC645E">
        <w:rPr>
          <w:rFonts w:ascii="Arial" w:hAnsi="Arial" w:cs="Arial"/>
          <w:b/>
          <w:lang w:val="es-ES_tradnl"/>
        </w:rPr>
        <w:tab/>
      </w:r>
      <w:r w:rsidRPr="00EC645E">
        <w:rPr>
          <w:rFonts w:ascii="Arial" w:hAnsi="Arial" w:cs="Arial"/>
          <w:b/>
          <w:lang w:val="es-ES_tradnl"/>
        </w:rPr>
        <w:tab/>
        <w:t>$ 18.000</w:t>
      </w:r>
    </w:p>
    <w:p w14:paraId="1994ABBD" w14:textId="77777777" w:rsidR="00216951" w:rsidRPr="00EC645E" w:rsidRDefault="00216951" w:rsidP="00216951">
      <w:pPr>
        <w:numPr>
          <w:ilvl w:val="0"/>
          <w:numId w:val="8"/>
        </w:numPr>
        <w:spacing w:after="0" w:line="240" w:lineRule="auto"/>
        <w:jc w:val="both"/>
        <w:rPr>
          <w:rFonts w:ascii="Arial" w:hAnsi="Arial" w:cs="Arial"/>
          <w:b/>
          <w:u w:val="single"/>
          <w:lang w:val="es-ES_tradnl"/>
        </w:rPr>
      </w:pPr>
      <w:r w:rsidRPr="00EC645E">
        <w:rPr>
          <w:rFonts w:ascii="Arial" w:hAnsi="Arial" w:cs="Arial"/>
          <w:b/>
          <w:lang w:val="es-ES_tradnl"/>
        </w:rPr>
        <w:t xml:space="preserve">SEMANA COMPLETA DE SOCIO-  CÓNYUGE-HIJO </w:t>
      </w:r>
      <w:r w:rsidRPr="00EC645E">
        <w:rPr>
          <w:rFonts w:ascii="Arial" w:hAnsi="Arial" w:cs="Arial"/>
          <w:b/>
          <w:lang w:val="es-ES_tradnl"/>
        </w:rPr>
        <w:tab/>
        <w:t>$ 40.000</w:t>
      </w:r>
    </w:p>
    <w:p w14:paraId="778D2C8D" w14:textId="77777777" w:rsidR="00216951" w:rsidRDefault="00216951" w:rsidP="00216951">
      <w:pPr>
        <w:spacing w:after="0" w:line="240" w:lineRule="auto"/>
        <w:jc w:val="both"/>
        <w:rPr>
          <w:rFonts w:ascii="Arial" w:hAnsi="Arial" w:cs="Arial"/>
        </w:rPr>
      </w:pPr>
    </w:p>
    <w:p w14:paraId="01FE91AF" w14:textId="77777777" w:rsidR="00281B03" w:rsidRPr="00CF73A3" w:rsidRDefault="00281B03" w:rsidP="00281B03">
      <w:pPr>
        <w:rPr>
          <w:rFonts w:ascii="Arial" w:hAnsi="Arial" w:cs="Arial"/>
          <w:b/>
          <w:color w:val="002060"/>
          <w:sz w:val="16"/>
          <w:szCs w:val="16"/>
        </w:rPr>
      </w:pPr>
    </w:p>
    <w:p w14:paraId="1E27AAD6" w14:textId="77777777" w:rsidR="00281B03" w:rsidRPr="00CF73A3" w:rsidRDefault="00281B03" w:rsidP="00281B03">
      <w:pPr>
        <w:rPr>
          <w:rFonts w:ascii="Arial" w:hAnsi="Arial" w:cs="Arial"/>
          <w:b/>
          <w:color w:val="002060"/>
          <w:sz w:val="16"/>
          <w:szCs w:val="16"/>
        </w:rPr>
      </w:pPr>
    </w:p>
    <w:p w14:paraId="72D1996D" w14:textId="77777777" w:rsidR="00281B03" w:rsidRPr="00CF73A3" w:rsidRDefault="00281B03" w:rsidP="00281B03">
      <w:pPr>
        <w:rPr>
          <w:rFonts w:ascii="Arial" w:hAnsi="Arial" w:cs="Arial"/>
          <w:b/>
          <w:color w:val="002060"/>
          <w:sz w:val="16"/>
          <w:szCs w:val="16"/>
        </w:rPr>
      </w:pPr>
    </w:p>
    <w:p w14:paraId="6DF7D897" w14:textId="77777777" w:rsidR="00281B03" w:rsidRPr="00CF73A3" w:rsidRDefault="00281B03" w:rsidP="00281B03">
      <w:pPr>
        <w:rPr>
          <w:rFonts w:ascii="Arial" w:hAnsi="Arial" w:cs="Arial"/>
          <w:b/>
          <w:color w:val="002060"/>
          <w:sz w:val="16"/>
          <w:szCs w:val="16"/>
        </w:rPr>
      </w:pPr>
    </w:p>
    <w:p w14:paraId="583D0B92" w14:textId="77777777" w:rsidR="00281B03" w:rsidRDefault="00281B03" w:rsidP="00281B03">
      <w:pPr>
        <w:rPr>
          <w:rFonts w:ascii="Arial" w:hAnsi="Arial" w:cs="Arial"/>
          <w:b/>
          <w:color w:val="002060"/>
          <w:sz w:val="16"/>
          <w:szCs w:val="16"/>
        </w:rPr>
      </w:pPr>
      <w:r w:rsidRPr="00CF73A3">
        <w:rPr>
          <w:rFonts w:ascii="Arial" w:hAnsi="Arial" w:cs="Arial"/>
          <w:b/>
          <w:color w:val="002060"/>
          <w:sz w:val="16"/>
          <w:szCs w:val="16"/>
        </w:rPr>
        <w:br w:type="page"/>
      </w:r>
    </w:p>
    <w:tbl>
      <w:tblPr>
        <w:tblW w:w="26890" w:type="dxa"/>
        <w:tblCellMar>
          <w:left w:w="70" w:type="dxa"/>
          <w:right w:w="70" w:type="dxa"/>
        </w:tblCellMar>
        <w:tblLook w:val="04A0" w:firstRow="1" w:lastRow="0" w:firstColumn="1" w:lastColumn="0" w:noHBand="0" w:noVBand="1"/>
      </w:tblPr>
      <w:tblGrid>
        <w:gridCol w:w="1689"/>
        <w:gridCol w:w="692"/>
        <w:gridCol w:w="612"/>
        <w:gridCol w:w="2874"/>
        <w:gridCol w:w="1967"/>
        <w:gridCol w:w="1331"/>
        <w:gridCol w:w="3074"/>
        <w:gridCol w:w="2903"/>
        <w:gridCol w:w="817"/>
        <w:gridCol w:w="981"/>
        <w:gridCol w:w="901"/>
        <w:gridCol w:w="816"/>
        <w:gridCol w:w="612"/>
        <w:gridCol w:w="7075"/>
        <w:gridCol w:w="1429"/>
        <w:gridCol w:w="185"/>
      </w:tblGrid>
      <w:tr w:rsidR="00281B03" w:rsidRPr="00281B03" w14:paraId="23CEEC73" w14:textId="77777777" w:rsidTr="00B000D9">
        <w:trPr>
          <w:trHeight w:val="1285"/>
        </w:trPr>
        <w:tc>
          <w:tcPr>
            <w:tcW w:w="621" w:type="dxa"/>
            <w:tcBorders>
              <w:top w:val="nil"/>
              <w:left w:val="nil"/>
              <w:bottom w:val="nil"/>
              <w:right w:val="nil"/>
            </w:tcBorders>
            <w:shd w:val="clear" w:color="auto" w:fill="auto"/>
            <w:noWrap/>
            <w:vAlign w:val="bottom"/>
            <w:hideMark/>
          </w:tcPr>
          <w:bookmarkStart w:id="0" w:name="_MON_1728981222"/>
          <w:bookmarkEnd w:id="0"/>
          <w:p w14:paraId="3083983F" w14:textId="1663810C" w:rsidR="00281B03" w:rsidRPr="00281B03" w:rsidRDefault="005E248E" w:rsidP="00281B03">
            <w:pPr>
              <w:spacing w:after="0" w:line="240" w:lineRule="auto"/>
              <w:rPr>
                <w:rFonts w:ascii="Arial" w:eastAsia="Times New Roman" w:hAnsi="Arial" w:cs="Arial"/>
                <w:sz w:val="16"/>
                <w:szCs w:val="16"/>
                <w:lang w:eastAsia="es-CL"/>
              </w:rPr>
            </w:pPr>
            <w:r>
              <w:rPr>
                <w:noProof/>
              </w:rPr>
              <w:object w:dxaOrig="1539" w:dyaOrig="997" w14:anchorId="6A53D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77.4pt;height:49.55pt;mso-width-percent:0;mso-height-percent:0;mso-width-percent:0;mso-height-percent:0" o:ole="">
                  <v:imagedata r:id="rId20" o:title=""/>
                </v:shape>
                <o:OLEObject Type="Embed" ProgID="Word.Document.12" ShapeID="_x0000_i1034" DrawAspect="Icon" ObjectID="_1738696962" r:id="rId21">
                  <o:FieldCodes>\s</o:FieldCodes>
                </o:OLEObject>
              </w:object>
            </w:r>
          </w:p>
        </w:tc>
        <w:tc>
          <w:tcPr>
            <w:tcW w:w="692" w:type="dxa"/>
            <w:tcBorders>
              <w:top w:val="nil"/>
              <w:left w:val="nil"/>
              <w:bottom w:val="nil"/>
              <w:right w:val="nil"/>
            </w:tcBorders>
            <w:shd w:val="clear" w:color="auto" w:fill="auto"/>
            <w:noWrap/>
            <w:vAlign w:val="bottom"/>
          </w:tcPr>
          <w:p w14:paraId="4374667A" w14:textId="77777777" w:rsidR="00281B03" w:rsidRPr="00281B03" w:rsidRDefault="00281B03" w:rsidP="00281B03">
            <w:pPr>
              <w:spacing w:after="0" w:line="240" w:lineRule="auto"/>
              <w:rPr>
                <w:rFonts w:ascii="Arial" w:eastAsia="Times New Roman" w:hAnsi="Arial" w:cs="Arial"/>
                <w:sz w:val="16"/>
                <w:szCs w:val="16"/>
                <w:lang w:eastAsia="es-CL"/>
              </w:rPr>
            </w:pPr>
          </w:p>
        </w:tc>
        <w:tc>
          <w:tcPr>
            <w:tcW w:w="612" w:type="dxa"/>
            <w:tcBorders>
              <w:top w:val="nil"/>
              <w:left w:val="nil"/>
              <w:bottom w:val="nil"/>
              <w:right w:val="nil"/>
            </w:tcBorders>
            <w:shd w:val="clear" w:color="auto" w:fill="auto"/>
            <w:noWrap/>
            <w:vAlign w:val="bottom"/>
          </w:tcPr>
          <w:p w14:paraId="638C3BFF" w14:textId="77777777" w:rsidR="00281B03" w:rsidRPr="00281B03" w:rsidRDefault="00281B03" w:rsidP="00281B03">
            <w:pPr>
              <w:spacing w:after="0" w:line="240" w:lineRule="auto"/>
              <w:jc w:val="center"/>
              <w:rPr>
                <w:rFonts w:ascii="Arial" w:eastAsia="Times New Roman" w:hAnsi="Arial" w:cs="Arial"/>
                <w:sz w:val="16"/>
                <w:szCs w:val="16"/>
                <w:lang w:eastAsia="es-CL"/>
              </w:rPr>
            </w:pPr>
          </w:p>
        </w:tc>
        <w:tc>
          <w:tcPr>
            <w:tcW w:w="2874" w:type="dxa"/>
            <w:tcBorders>
              <w:top w:val="nil"/>
              <w:left w:val="nil"/>
              <w:bottom w:val="nil"/>
              <w:right w:val="nil"/>
            </w:tcBorders>
            <w:shd w:val="clear" w:color="auto" w:fill="auto"/>
            <w:noWrap/>
            <w:vAlign w:val="bottom"/>
          </w:tcPr>
          <w:p w14:paraId="15E69223" w14:textId="77777777" w:rsidR="00281B03" w:rsidRPr="00281B03" w:rsidRDefault="00281B03" w:rsidP="00281B03">
            <w:pPr>
              <w:spacing w:after="0" w:line="240" w:lineRule="auto"/>
              <w:jc w:val="center"/>
              <w:rPr>
                <w:rFonts w:ascii="Arial" w:eastAsia="Times New Roman" w:hAnsi="Arial" w:cs="Arial"/>
                <w:sz w:val="16"/>
                <w:szCs w:val="16"/>
                <w:lang w:eastAsia="es-CL"/>
              </w:rPr>
            </w:pPr>
          </w:p>
        </w:tc>
        <w:tc>
          <w:tcPr>
            <w:tcW w:w="1967" w:type="dxa"/>
            <w:tcBorders>
              <w:top w:val="nil"/>
              <w:left w:val="nil"/>
              <w:bottom w:val="nil"/>
              <w:right w:val="nil"/>
            </w:tcBorders>
            <w:shd w:val="clear" w:color="auto" w:fill="auto"/>
            <w:noWrap/>
            <w:vAlign w:val="bottom"/>
          </w:tcPr>
          <w:p w14:paraId="4980FCCA" w14:textId="77777777" w:rsidR="00281B03" w:rsidRPr="00281B03" w:rsidRDefault="00281B03" w:rsidP="00281B03">
            <w:pPr>
              <w:spacing w:after="0" w:line="240" w:lineRule="auto"/>
              <w:rPr>
                <w:rFonts w:ascii="Arial" w:eastAsia="Times New Roman" w:hAnsi="Arial" w:cs="Arial"/>
                <w:sz w:val="16"/>
                <w:szCs w:val="16"/>
                <w:lang w:eastAsia="es-CL"/>
              </w:rPr>
            </w:pPr>
          </w:p>
        </w:tc>
        <w:tc>
          <w:tcPr>
            <w:tcW w:w="1331" w:type="dxa"/>
            <w:tcBorders>
              <w:top w:val="nil"/>
              <w:left w:val="nil"/>
              <w:bottom w:val="nil"/>
              <w:right w:val="nil"/>
            </w:tcBorders>
            <w:shd w:val="clear" w:color="auto" w:fill="auto"/>
            <w:noWrap/>
            <w:vAlign w:val="bottom"/>
          </w:tcPr>
          <w:p w14:paraId="746EB46F" w14:textId="77777777" w:rsidR="00281B03" w:rsidRPr="00281B03" w:rsidRDefault="00281B03" w:rsidP="00281B03">
            <w:pPr>
              <w:spacing w:after="0" w:line="240" w:lineRule="auto"/>
              <w:rPr>
                <w:rFonts w:ascii="Arial" w:eastAsia="Times New Roman" w:hAnsi="Arial" w:cs="Arial"/>
                <w:sz w:val="16"/>
                <w:szCs w:val="16"/>
                <w:lang w:eastAsia="es-CL"/>
              </w:rPr>
            </w:pPr>
          </w:p>
        </w:tc>
        <w:tc>
          <w:tcPr>
            <w:tcW w:w="3074" w:type="dxa"/>
            <w:tcBorders>
              <w:top w:val="nil"/>
              <w:left w:val="nil"/>
              <w:bottom w:val="nil"/>
              <w:right w:val="nil"/>
            </w:tcBorders>
            <w:shd w:val="clear" w:color="auto" w:fill="auto"/>
            <w:noWrap/>
            <w:vAlign w:val="bottom"/>
          </w:tcPr>
          <w:p w14:paraId="560D0B79" w14:textId="77777777" w:rsidR="00281B03" w:rsidRPr="00281B03" w:rsidRDefault="00281B03" w:rsidP="00281B03">
            <w:pPr>
              <w:spacing w:after="0" w:line="240" w:lineRule="auto"/>
              <w:rPr>
                <w:rFonts w:ascii="Arial" w:eastAsia="Times New Roman" w:hAnsi="Arial" w:cs="Arial"/>
                <w:sz w:val="16"/>
                <w:szCs w:val="16"/>
                <w:lang w:eastAsia="es-CL"/>
              </w:rPr>
            </w:pPr>
          </w:p>
        </w:tc>
        <w:tc>
          <w:tcPr>
            <w:tcW w:w="2903" w:type="dxa"/>
            <w:tcBorders>
              <w:top w:val="nil"/>
              <w:left w:val="nil"/>
              <w:bottom w:val="nil"/>
              <w:right w:val="nil"/>
            </w:tcBorders>
            <w:shd w:val="clear" w:color="auto" w:fill="auto"/>
            <w:noWrap/>
            <w:vAlign w:val="bottom"/>
            <w:hideMark/>
          </w:tcPr>
          <w:p w14:paraId="4D7DF241" w14:textId="77777777" w:rsidR="00281B03" w:rsidRPr="00281B03" w:rsidRDefault="00281B03" w:rsidP="00281B03">
            <w:pPr>
              <w:spacing w:after="0" w:line="240" w:lineRule="auto"/>
              <w:rPr>
                <w:rFonts w:ascii="Arial" w:eastAsia="Times New Roman" w:hAnsi="Arial" w:cs="Arial"/>
                <w:sz w:val="16"/>
                <w:szCs w:val="16"/>
                <w:lang w:eastAsia="es-CL"/>
              </w:rPr>
            </w:pPr>
          </w:p>
        </w:tc>
        <w:tc>
          <w:tcPr>
            <w:tcW w:w="817" w:type="dxa"/>
            <w:tcBorders>
              <w:top w:val="nil"/>
              <w:left w:val="nil"/>
              <w:bottom w:val="nil"/>
              <w:right w:val="nil"/>
            </w:tcBorders>
            <w:shd w:val="clear" w:color="auto" w:fill="auto"/>
            <w:noWrap/>
            <w:vAlign w:val="bottom"/>
            <w:hideMark/>
          </w:tcPr>
          <w:p w14:paraId="73C38486" w14:textId="77777777" w:rsidR="00281B03" w:rsidRPr="00281B03" w:rsidRDefault="00281B03" w:rsidP="00281B03">
            <w:pPr>
              <w:spacing w:after="0" w:line="240" w:lineRule="auto"/>
              <w:rPr>
                <w:rFonts w:ascii="Arial" w:eastAsia="Times New Roman" w:hAnsi="Arial" w:cs="Arial"/>
                <w:sz w:val="16"/>
                <w:szCs w:val="16"/>
                <w:lang w:eastAsia="es-CL"/>
              </w:rPr>
            </w:pPr>
          </w:p>
        </w:tc>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2EBFEB83" w14:textId="77777777" w:rsidR="00281B03" w:rsidRPr="00281B03" w:rsidRDefault="00281B03" w:rsidP="00281B03">
            <w:pPr>
              <w:spacing w:after="0" w:line="240" w:lineRule="auto"/>
              <w:jc w:val="center"/>
              <w:rPr>
                <w:rFonts w:ascii="Arial" w:eastAsia="Times New Roman" w:hAnsi="Arial" w:cs="Arial"/>
                <w:color w:val="000000"/>
                <w:sz w:val="16"/>
                <w:szCs w:val="16"/>
                <w:lang w:eastAsia="es-CL"/>
              </w:rPr>
            </w:pPr>
            <w:r w:rsidRPr="00281B03">
              <w:rPr>
                <w:rFonts w:ascii="Arial" w:eastAsia="Times New Roman" w:hAnsi="Arial" w:cs="Arial"/>
                <w:color w:val="000000"/>
                <w:sz w:val="16"/>
                <w:szCs w:val="16"/>
                <w:lang w:eastAsia="es-CL"/>
              </w:rPr>
              <w:t> </w:t>
            </w:r>
          </w:p>
        </w:tc>
        <w:tc>
          <w:tcPr>
            <w:tcW w:w="901" w:type="dxa"/>
            <w:tcBorders>
              <w:top w:val="nil"/>
              <w:left w:val="nil"/>
              <w:bottom w:val="single" w:sz="4" w:space="0" w:color="auto"/>
              <w:right w:val="single" w:sz="4" w:space="0" w:color="auto"/>
            </w:tcBorders>
            <w:shd w:val="clear" w:color="auto" w:fill="auto"/>
            <w:noWrap/>
            <w:vAlign w:val="bottom"/>
            <w:hideMark/>
          </w:tcPr>
          <w:p w14:paraId="13BACA8C" w14:textId="77777777" w:rsidR="00281B03" w:rsidRPr="00281B03" w:rsidRDefault="00281B03" w:rsidP="00281B03">
            <w:pPr>
              <w:spacing w:after="0" w:line="240" w:lineRule="auto"/>
              <w:jc w:val="center"/>
              <w:rPr>
                <w:rFonts w:ascii="Arial" w:eastAsia="Times New Roman" w:hAnsi="Arial" w:cs="Arial"/>
                <w:color w:val="000000"/>
                <w:sz w:val="16"/>
                <w:szCs w:val="16"/>
                <w:lang w:eastAsia="es-CL"/>
              </w:rPr>
            </w:pPr>
            <w:r w:rsidRPr="00281B03">
              <w:rPr>
                <w:rFonts w:ascii="Arial" w:eastAsia="Times New Roman" w:hAnsi="Arial" w:cs="Arial"/>
                <w:color w:val="000000"/>
                <w:sz w:val="16"/>
                <w:szCs w:val="16"/>
                <w:lang w:eastAsia="es-CL"/>
              </w:rPr>
              <w:t> </w:t>
            </w:r>
          </w:p>
        </w:tc>
        <w:tc>
          <w:tcPr>
            <w:tcW w:w="816" w:type="dxa"/>
            <w:tcBorders>
              <w:top w:val="nil"/>
              <w:left w:val="nil"/>
              <w:bottom w:val="single" w:sz="4" w:space="0" w:color="auto"/>
              <w:right w:val="single" w:sz="4" w:space="0" w:color="auto"/>
            </w:tcBorders>
            <w:shd w:val="clear" w:color="auto" w:fill="auto"/>
            <w:noWrap/>
            <w:vAlign w:val="bottom"/>
            <w:hideMark/>
          </w:tcPr>
          <w:p w14:paraId="7FF91B0C" w14:textId="77777777" w:rsidR="00281B03" w:rsidRPr="00281B03" w:rsidRDefault="00281B03" w:rsidP="00281B03">
            <w:pPr>
              <w:spacing w:after="0" w:line="240" w:lineRule="auto"/>
              <w:jc w:val="center"/>
              <w:rPr>
                <w:rFonts w:ascii="Arial" w:eastAsia="Times New Roman" w:hAnsi="Arial" w:cs="Arial"/>
                <w:sz w:val="16"/>
                <w:szCs w:val="16"/>
                <w:lang w:eastAsia="es-CL"/>
              </w:rPr>
            </w:pPr>
            <w:r w:rsidRPr="00281B03">
              <w:rPr>
                <w:rFonts w:ascii="Arial" w:eastAsia="Times New Roman" w:hAnsi="Arial" w:cs="Arial"/>
                <w:sz w:val="16"/>
                <w:szCs w:val="16"/>
                <w:lang w:eastAsia="es-CL"/>
              </w:rPr>
              <w:t> </w:t>
            </w:r>
          </w:p>
        </w:tc>
        <w:tc>
          <w:tcPr>
            <w:tcW w:w="612" w:type="dxa"/>
            <w:tcBorders>
              <w:top w:val="nil"/>
              <w:left w:val="nil"/>
              <w:bottom w:val="nil"/>
              <w:right w:val="nil"/>
            </w:tcBorders>
            <w:shd w:val="clear" w:color="auto" w:fill="auto"/>
            <w:noWrap/>
            <w:vAlign w:val="bottom"/>
            <w:hideMark/>
          </w:tcPr>
          <w:p w14:paraId="128F926C" w14:textId="77777777" w:rsidR="00281B03" w:rsidRPr="00281B03" w:rsidRDefault="00281B03" w:rsidP="00281B03">
            <w:pPr>
              <w:spacing w:after="0" w:line="240" w:lineRule="auto"/>
              <w:jc w:val="center"/>
              <w:rPr>
                <w:rFonts w:ascii="Arial" w:eastAsia="Times New Roman" w:hAnsi="Arial" w:cs="Arial"/>
                <w:sz w:val="16"/>
                <w:szCs w:val="16"/>
                <w:lang w:eastAsia="es-CL"/>
              </w:rPr>
            </w:pPr>
          </w:p>
        </w:tc>
        <w:tc>
          <w:tcPr>
            <w:tcW w:w="7075" w:type="dxa"/>
            <w:tcBorders>
              <w:top w:val="nil"/>
              <w:left w:val="nil"/>
              <w:bottom w:val="nil"/>
              <w:right w:val="nil"/>
            </w:tcBorders>
            <w:shd w:val="clear" w:color="auto" w:fill="auto"/>
            <w:noWrap/>
            <w:vAlign w:val="bottom"/>
            <w:hideMark/>
          </w:tcPr>
          <w:p w14:paraId="28F104D7" w14:textId="77777777" w:rsidR="00281B03" w:rsidRPr="00281B03" w:rsidRDefault="00281B03" w:rsidP="00281B03">
            <w:pPr>
              <w:spacing w:after="0" w:line="240" w:lineRule="auto"/>
              <w:rPr>
                <w:rFonts w:ascii="Arial" w:eastAsia="Times New Roman" w:hAnsi="Arial" w:cs="Arial"/>
                <w:sz w:val="16"/>
                <w:szCs w:val="16"/>
                <w:lang w:eastAsia="es-CL"/>
              </w:rPr>
            </w:pP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14:paraId="41536A25" w14:textId="77777777" w:rsidR="00281B03" w:rsidRPr="00281B03" w:rsidRDefault="00281B03" w:rsidP="00281B03">
            <w:pPr>
              <w:spacing w:after="0" w:line="240" w:lineRule="auto"/>
              <w:rPr>
                <w:rFonts w:ascii="Arial" w:eastAsia="Times New Roman" w:hAnsi="Arial" w:cs="Arial"/>
                <w:color w:val="000000"/>
                <w:sz w:val="16"/>
                <w:szCs w:val="16"/>
                <w:lang w:eastAsia="es-CL"/>
              </w:rPr>
            </w:pPr>
            <w:r w:rsidRPr="00281B03">
              <w:rPr>
                <w:rFonts w:ascii="Arial" w:eastAsia="Times New Roman" w:hAnsi="Arial" w:cs="Arial"/>
                <w:color w:val="000000"/>
                <w:sz w:val="16"/>
                <w:szCs w:val="16"/>
                <w:lang w:eastAsia="es-CL"/>
              </w:rPr>
              <w:t> </w:t>
            </w:r>
          </w:p>
        </w:tc>
        <w:tc>
          <w:tcPr>
            <w:tcW w:w="185" w:type="dxa"/>
            <w:tcBorders>
              <w:top w:val="nil"/>
              <w:left w:val="nil"/>
              <w:bottom w:val="nil"/>
              <w:right w:val="nil"/>
            </w:tcBorders>
            <w:shd w:val="clear" w:color="auto" w:fill="auto"/>
            <w:noWrap/>
            <w:vAlign w:val="bottom"/>
            <w:hideMark/>
          </w:tcPr>
          <w:p w14:paraId="381BF691" w14:textId="77777777" w:rsidR="00281B03" w:rsidRPr="00281B03" w:rsidRDefault="00281B03" w:rsidP="00281B03">
            <w:pPr>
              <w:spacing w:after="0" w:line="240" w:lineRule="auto"/>
              <w:rPr>
                <w:rFonts w:ascii="Arial" w:eastAsia="Times New Roman" w:hAnsi="Arial" w:cs="Arial"/>
                <w:color w:val="000000"/>
                <w:sz w:val="16"/>
                <w:szCs w:val="16"/>
                <w:lang w:eastAsia="es-CL"/>
              </w:rPr>
            </w:pPr>
          </w:p>
        </w:tc>
      </w:tr>
      <w:bookmarkStart w:id="1" w:name="_MON_1730904330"/>
      <w:bookmarkEnd w:id="1"/>
      <w:tr w:rsidR="00281B03" w:rsidRPr="00281B03" w14:paraId="19EAE380" w14:textId="77777777" w:rsidTr="00281B03">
        <w:trPr>
          <w:trHeight w:val="330"/>
        </w:trPr>
        <w:tc>
          <w:tcPr>
            <w:tcW w:w="621" w:type="dxa"/>
            <w:tcBorders>
              <w:top w:val="nil"/>
              <w:left w:val="nil"/>
              <w:bottom w:val="nil"/>
              <w:right w:val="nil"/>
            </w:tcBorders>
            <w:shd w:val="clear" w:color="auto" w:fill="auto"/>
            <w:noWrap/>
            <w:vAlign w:val="bottom"/>
            <w:hideMark/>
          </w:tcPr>
          <w:p w14:paraId="5451AE19" w14:textId="61B377E0" w:rsidR="00281B03" w:rsidRPr="00281B03" w:rsidRDefault="005E248E" w:rsidP="00281B03">
            <w:pPr>
              <w:spacing w:after="0" w:line="240" w:lineRule="auto"/>
              <w:rPr>
                <w:rFonts w:ascii="Arial" w:eastAsia="Times New Roman" w:hAnsi="Arial" w:cs="Arial"/>
                <w:sz w:val="16"/>
                <w:szCs w:val="16"/>
                <w:lang w:eastAsia="es-CL"/>
              </w:rPr>
            </w:pPr>
            <w:r>
              <w:rPr>
                <w:noProof/>
              </w:rPr>
              <w:object w:dxaOrig="1539" w:dyaOrig="997" w14:anchorId="025A6A7A">
                <v:shape id="_x0000_i1033" type="#_x0000_t75" alt="" style="width:77.4pt;height:49.55pt;mso-width-percent:0;mso-height-percent:0;mso-width-percent:0;mso-height-percent:0" o:ole="">
                  <v:imagedata r:id="rId22" o:title=""/>
                </v:shape>
                <o:OLEObject Type="Embed" ProgID="Word.Document.8" ShapeID="_x0000_i1033" DrawAspect="Icon" ObjectID="_1738696963" r:id="rId23">
                  <o:FieldCodes>\s</o:FieldCodes>
                </o:OLEObject>
              </w:object>
            </w:r>
          </w:p>
        </w:tc>
        <w:tc>
          <w:tcPr>
            <w:tcW w:w="692" w:type="dxa"/>
            <w:tcBorders>
              <w:top w:val="nil"/>
              <w:left w:val="nil"/>
              <w:bottom w:val="nil"/>
              <w:right w:val="nil"/>
            </w:tcBorders>
            <w:shd w:val="clear" w:color="auto" w:fill="auto"/>
            <w:noWrap/>
            <w:vAlign w:val="bottom"/>
          </w:tcPr>
          <w:p w14:paraId="5C90E95F" w14:textId="77777777" w:rsidR="00281B03" w:rsidRPr="00281B03" w:rsidRDefault="00281B03" w:rsidP="00281B03">
            <w:pPr>
              <w:spacing w:after="0" w:line="240" w:lineRule="auto"/>
              <w:rPr>
                <w:rFonts w:ascii="Arial" w:eastAsia="Times New Roman" w:hAnsi="Arial" w:cs="Arial"/>
                <w:sz w:val="16"/>
                <w:szCs w:val="16"/>
                <w:lang w:eastAsia="es-CL"/>
              </w:rPr>
            </w:pPr>
          </w:p>
        </w:tc>
        <w:tc>
          <w:tcPr>
            <w:tcW w:w="612" w:type="dxa"/>
            <w:tcBorders>
              <w:top w:val="nil"/>
              <w:left w:val="nil"/>
              <w:bottom w:val="nil"/>
              <w:right w:val="nil"/>
            </w:tcBorders>
            <w:shd w:val="clear" w:color="auto" w:fill="auto"/>
            <w:noWrap/>
            <w:vAlign w:val="bottom"/>
          </w:tcPr>
          <w:p w14:paraId="3E55B7C1" w14:textId="77777777" w:rsidR="00281B03" w:rsidRPr="00281B03" w:rsidRDefault="00281B03" w:rsidP="00281B03">
            <w:pPr>
              <w:spacing w:after="0" w:line="240" w:lineRule="auto"/>
              <w:jc w:val="center"/>
              <w:rPr>
                <w:rFonts w:ascii="Arial" w:eastAsia="Times New Roman" w:hAnsi="Arial" w:cs="Arial"/>
                <w:sz w:val="16"/>
                <w:szCs w:val="16"/>
                <w:lang w:eastAsia="es-CL"/>
              </w:rPr>
            </w:pPr>
          </w:p>
        </w:tc>
        <w:tc>
          <w:tcPr>
            <w:tcW w:w="2874" w:type="dxa"/>
            <w:tcBorders>
              <w:top w:val="nil"/>
              <w:left w:val="nil"/>
              <w:bottom w:val="nil"/>
              <w:right w:val="nil"/>
            </w:tcBorders>
            <w:shd w:val="clear" w:color="auto" w:fill="auto"/>
            <w:noWrap/>
            <w:vAlign w:val="bottom"/>
          </w:tcPr>
          <w:p w14:paraId="79774392" w14:textId="77777777" w:rsidR="00281B03" w:rsidRPr="00281B03" w:rsidRDefault="00281B03" w:rsidP="00281B03">
            <w:pPr>
              <w:spacing w:after="0" w:line="240" w:lineRule="auto"/>
              <w:jc w:val="center"/>
              <w:rPr>
                <w:rFonts w:ascii="Arial" w:eastAsia="Times New Roman" w:hAnsi="Arial" w:cs="Arial"/>
                <w:sz w:val="16"/>
                <w:szCs w:val="16"/>
                <w:lang w:eastAsia="es-CL"/>
              </w:rPr>
            </w:pPr>
          </w:p>
        </w:tc>
        <w:tc>
          <w:tcPr>
            <w:tcW w:w="1967" w:type="dxa"/>
            <w:tcBorders>
              <w:top w:val="nil"/>
              <w:left w:val="nil"/>
              <w:bottom w:val="nil"/>
              <w:right w:val="nil"/>
            </w:tcBorders>
            <w:shd w:val="clear" w:color="auto" w:fill="auto"/>
            <w:noWrap/>
            <w:vAlign w:val="bottom"/>
          </w:tcPr>
          <w:p w14:paraId="6F683DC9" w14:textId="77777777" w:rsidR="00281B03" w:rsidRPr="00281B03" w:rsidRDefault="00281B03" w:rsidP="00281B03">
            <w:pPr>
              <w:spacing w:after="0" w:line="240" w:lineRule="auto"/>
              <w:rPr>
                <w:rFonts w:ascii="Arial" w:eastAsia="Times New Roman" w:hAnsi="Arial" w:cs="Arial"/>
                <w:sz w:val="16"/>
                <w:szCs w:val="16"/>
                <w:lang w:eastAsia="es-CL"/>
              </w:rPr>
            </w:pPr>
          </w:p>
        </w:tc>
        <w:tc>
          <w:tcPr>
            <w:tcW w:w="1331" w:type="dxa"/>
            <w:tcBorders>
              <w:top w:val="nil"/>
              <w:left w:val="nil"/>
              <w:bottom w:val="nil"/>
              <w:right w:val="nil"/>
            </w:tcBorders>
            <w:shd w:val="clear" w:color="auto" w:fill="auto"/>
            <w:noWrap/>
            <w:vAlign w:val="bottom"/>
          </w:tcPr>
          <w:p w14:paraId="0D172AB4" w14:textId="77777777" w:rsidR="00281B03" w:rsidRPr="00281B03" w:rsidRDefault="00281B03" w:rsidP="00281B03">
            <w:pPr>
              <w:spacing w:after="0" w:line="240" w:lineRule="auto"/>
              <w:rPr>
                <w:rFonts w:ascii="Arial" w:eastAsia="Times New Roman" w:hAnsi="Arial" w:cs="Arial"/>
                <w:sz w:val="16"/>
                <w:szCs w:val="16"/>
                <w:lang w:eastAsia="es-CL"/>
              </w:rPr>
            </w:pPr>
          </w:p>
        </w:tc>
        <w:tc>
          <w:tcPr>
            <w:tcW w:w="3074" w:type="dxa"/>
            <w:tcBorders>
              <w:top w:val="nil"/>
              <w:left w:val="nil"/>
              <w:bottom w:val="nil"/>
              <w:right w:val="nil"/>
            </w:tcBorders>
            <w:shd w:val="clear" w:color="auto" w:fill="auto"/>
            <w:noWrap/>
            <w:vAlign w:val="bottom"/>
          </w:tcPr>
          <w:p w14:paraId="4CCDF768" w14:textId="77777777" w:rsidR="00281B03" w:rsidRPr="00281B03" w:rsidRDefault="00281B03" w:rsidP="00281B03">
            <w:pPr>
              <w:spacing w:after="0" w:line="240" w:lineRule="auto"/>
              <w:rPr>
                <w:rFonts w:ascii="Arial" w:eastAsia="Times New Roman" w:hAnsi="Arial" w:cs="Arial"/>
                <w:sz w:val="16"/>
                <w:szCs w:val="16"/>
                <w:lang w:eastAsia="es-CL"/>
              </w:rPr>
            </w:pPr>
          </w:p>
        </w:tc>
        <w:tc>
          <w:tcPr>
            <w:tcW w:w="2903" w:type="dxa"/>
            <w:tcBorders>
              <w:top w:val="nil"/>
              <w:left w:val="nil"/>
              <w:bottom w:val="nil"/>
              <w:right w:val="nil"/>
            </w:tcBorders>
            <w:shd w:val="clear" w:color="auto" w:fill="auto"/>
            <w:noWrap/>
            <w:vAlign w:val="bottom"/>
            <w:hideMark/>
          </w:tcPr>
          <w:p w14:paraId="14993D95" w14:textId="77777777" w:rsidR="00281B03" w:rsidRPr="00281B03" w:rsidRDefault="00281B03" w:rsidP="00281B03">
            <w:pPr>
              <w:spacing w:after="0" w:line="240" w:lineRule="auto"/>
              <w:rPr>
                <w:rFonts w:ascii="Arial" w:eastAsia="Times New Roman" w:hAnsi="Arial" w:cs="Arial"/>
                <w:sz w:val="16"/>
                <w:szCs w:val="16"/>
                <w:lang w:eastAsia="es-CL"/>
              </w:rPr>
            </w:pPr>
          </w:p>
        </w:tc>
        <w:tc>
          <w:tcPr>
            <w:tcW w:w="817" w:type="dxa"/>
            <w:tcBorders>
              <w:top w:val="nil"/>
              <w:left w:val="nil"/>
              <w:bottom w:val="nil"/>
              <w:right w:val="nil"/>
            </w:tcBorders>
            <w:shd w:val="clear" w:color="auto" w:fill="auto"/>
            <w:noWrap/>
            <w:vAlign w:val="bottom"/>
            <w:hideMark/>
          </w:tcPr>
          <w:p w14:paraId="55DC26B7" w14:textId="77777777" w:rsidR="00281B03" w:rsidRPr="00281B03" w:rsidRDefault="00281B03" w:rsidP="00281B03">
            <w:pPr>
              <w:spacing w:after="0" w:line="240" w:lineRule="auto"/>
              <w:rPr>
                <w:rFonts w:ascii="Arial" w:eastAsia="Times New Roman" w:hAnsi="Arial" w:cs="Arial"/>
                <w:sz w:val="16"/>
                <w:szCs w:val="16"/>
                <w:lang w:eastAsia="es-CL"/>
              </w:rPr>
            </w:pPr>
          </w:p>
        </w:tc>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79C60D0C" w14:textId="77777777" w:rsidR="00281B03" w:rsidRPr="00281B03" w:rsidRDefault="00281B03" w:rsidP="00281B03">
            <w:pPr>
              <w:spacing w:after="0" w:line="240" w:lineRule="auto"/>
              <w:jc w:val="center"/>
              <w:rPr>
                <w:rFonts w:ascii="Arial" w:eastAsia="Times New Roman" w:hAnsi="Arial" w:cs="Arial"/>
                <w:color w:val="000000"/>
                <w:sz w:val="16"/>
                <w:szCs w:val="16"/>
                <w:lang w:eastAsia="es-CL"/>
              </w:rPr>
            </w:pPr>
            <w:r w:rsidRPr="00281B03">
              <w:rPr>
                <w:rFonts w:ascii="Arial" w:eastAsia="Times New Roman" w:hAnsi="Arial" w:cs="Arial"/>
                <w:color w:val="000000"/>
                <w:sz w:val="16"/>
                <w:szCs w:val="16"/>
                <w:lang w:eastAsia="es-CL"/>
              </w:rPr>
              <w:t> </w:t>
            </w:r>
          </w:p>
        </w:tc>
        <w:tc>
          <w:tcPr>
            <w:tcW w:w="901" w:type="dxa"/>
            <w:tcBorders>
              <w:top w:val="nil"/>
              <w:left w:val="nil"/>
              <w:bottom w:val="single" w:sz="4" w:space="0" w:color="auto"/>
              <w:right w:val="single" w:sz="4" w:space="0" w:color="auto"/>
            </w:tcBorders>
            <w:shd w:val="clear" w:color="auto" w:fill="auto"/>
            <w:noWrap/>
            <w:vAlign w:val="bottom"/>
            <w:hideMark/>
          </w:tcPr>
          <w:p w14:paraId="3DEF8C02" w14:textId="77777777" w:rsidR="00281B03" w:rsidRPr="00281B03" w:rsidRDefault="00281B03" w:rsidP="00281B03">
            <w:pPr>
              <w:spacing w:after="0" w:line="240" w:lineRule="auto"/>
              <w:jc w:val="center"/>
              <w:rPr>
                <w:rFonts w:ascii="Arial" w:eastAsia="Times New Roman" w:hAnsi="Arial" w:cs="Arial"/>
                <w:color w:val="000000"/>
                <w:sz w:val="16"/>
                <w:szCs w:val="16"/>
                <w:lang w:eastAsia="es-CL"/>
              </w:rPr>
            </w:pPr>
            <w:r w:rsidRPr="00281B03">
              <w:rPr>
                <w:rFonts w:ascii="Arial" w:eastAsia="Times New Roman" w:hAnsi="Arial" w:cs="Arial"/>
                <w:color w:val="000000"/>
                <w:sz w:val="16"/>
                <w:szCs w:val="16"/>
                <w:lang w:eastAsia="es-CL"/>
              </w:rPr>
              <w:t> </w:t>
            </w:r>
          </w:p>
        </w:tc>
        <w:tc>
          <w:tcPr>
            <w:tcW w:w="816" w:type="dxa"/>
            <w:tcBorders>
              <w:top w:val="nil"/>
              <w:left w:val="nil"/>
              <w:bottom w:val="single" w:sz="4" w:space="0" w:color="auto"/>
              <w:right w:val="single" w:sz="4" w:space="0" w:color="auto"/>
            </w:tcBorders>
            <w:shd w:val="clear" w:color="auto" w:fill="auto"/>
            <w:noWrap/>
            <w:vAlign w:val="bottom"/>
            <w:hideMark/>
          </w:tcPr>
          <w:p w14:paraId="29DAEBF0" w14:textId="77777777" w:rsidR="00281B03" w:rsidRPr="00281B03" w:rsidRDefault="00281B03" w:rsidP="00281B03">
            <w:pPr>
              <w:spacing w:after="0" w:line="240" w:lineRule="auto"/>
              <w:jc w:val="center"/>
              <w:rPr>
                <w:rFonts w:ascii="Arial" w:eastAsia="Times New Roman" w:hAnsi="Arial" w:cs="Arial"/>
                <w:sz w:val="16"/>
                <w:szCs w:val="16"/>
                <w:lang w:eastAsia="es-CL"/>
              </w:rPr>
            </w:pPr>
            <w:r w:rsidRPr="00281B03">
              <w:rPr>
                <w:rFonts w:ascii="Arial" w:eastAsia="Times New Roman" w:hAnsi="Arial" w:cs="Arial"/>
                <w:sz w:val="16"/>
                <w:szCs w:val="16"/>
                <w:lang w:eastAsia="es-CL"/>
              </w:rPr>
              <w:t> </w:t>
            </w:r>
          </w:p>
        </w:tc>
        <w:tc>
          <w:tcPr>
            <w:tcW w:w="612" w:type="dxa"/>
            <w:tcBorders>
              <w:top w:val="nil"/>
              <w:left w:val="nil"/>
              <w:bottom w:val="nil"/>
              <w:right w:val="nil"/>
            </w:tcBorders>
            <w:shd w:val="clear" w:color="auto" w:fill="auto"/>
            <w:noWrap/>
            <w:vAlign w:val="bottom"/>
            <w:hideMark/>
          </w:tcPr>
          <w:p w14:paraId="4E9A2D67" w14:textId="77777777" w:rsidR="00281B03" w:rsidRPr="00281B03" w:rsidRDefault="00281B03" w:rsidP="00281B03">
            <w:pPr>
              <w:spacing w:after="0" w:line="240" w:lineRule="auto"/>
              <w:jc w:val="center"/>
              <w:rPr>
                <w:rFonts w:ascii="Arial" w:eastAsia="Times New Roman" w:hAnsi="Arial" w:cs="Arial"/>
                <w:sz w:val="16"/>
                <w:szCs w:val="16"/>
                <w:lang w:eastAsia="es-CL"/>
              </w:rPr>
            </w:pPr>
          </w:p>
        </w:tc>
        <w:tc>
          <w:tcPr>
            <w:tcW w:w="7075" w:type="dxa"/>
            <w:tcBorders>
              <w:top w:val="nil"/>
              <w:left w:val="nil"/>
              <w:bottom w:val="nil"/>
              <w:right w:val="nil"/>
            </w:tcBorders>
            <w:shd w:val="clear" w:color="auto" w:fill="auto"/>
            <w:noWrap/>
            <w:vAlign w:val="bottom"/>
            <w:hideMark/>
          </w:tcPr>
          <w:p w14:paraId="0BCCB2BF" w14:textId="77777777" w:rsidR="00281B03" w:rsidRPr="00281B03" w:rsidRDefault="00281B03" w:rsidP="00281B03">
            <w:pPr>
              <w:spacing w:after="0" w:line="240" w:lineRule="auto"/>
              <w:rPr>
                <w:rFonts w:ascii="Arial" w:eastAsia="Times New Roman" w:hAnsi="Arial" w:cs="Arial"/>
                <w:sz w:val="16"/>
                <w:szCs w:val="16"/>
                <w:lang w:eastAsia="es-CL"/>
              </w:rPr>
            </w:pP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14:paraId="46F1F332" w14:textId="77777777" w:rsidR="00281B03" w:rsidRPr="00281B03" w:rsidRDefault="00281B03" w:rsidP="00281B03">
            <w:pPr>
              <w:spacing w:after="0" w:line="240" w:lineRule="auto"/>
              <w:rPr>
                <w:rFonts w:ascii="Arial" w:eastAsia="Times New Roman" w:hAnsi="Arial" w:cs="Arial"/>
                <w:color w:val="000000"/>
                <w:sz w:val="16"/>
                <w:szCs w:val="16"/>
                <w:lang w:eastAsia="es-CL"/>
              </w:rPr>
            </w:pPr>
            <w:r w:rsidRPr="00281B03">
              <w:rPr>
                <w:rFonts w:ascii="Arial" w:eastAsia="Times New Roman" w:hAnsi="Arial" w:cs="Arial"/>
                <w:color w:val="000000"/>
                <w:sz w:val="16"/>
                <w:szCs w:val="16"/>
                <w:lang w:eastAsia="es-CL"/>
              </w:rPr>
              <w:t> </w:t>
            </w:r>
          </w:p>
        </w:tc>
        <w:tc>
          <w:tcPr>
            <w:tcW w:w="185" w:type="dxa"/>
            <w:tcBorders>
              <w:top w:val="nil"/>
              <w:left w:val="nil"/>
              <w:bottom w:val="nil"/>
              <w:right w:val="nil"/>
            </w:tcBorders>
            <w:shd w:val="clear" w:color="auto" w:fill="auto"/>
            <w:noWrap/>
            <w:vAlign w:val="bottom"/>
            <w:hideMark/>
          </w:tcPr>
          <w:p w14:paraId="4B0BACA4" w14:textId="77777777" w:rsidR="00281B03" w:rsidRPr="00281B03" w:rsidRDefault="00281B03" w:rsidP="00281B03">
            <w:pPr>
              <w:spacing w:after="0" w:line="240" w:lineRule="auto"/>
              <w:rPr>
                <w:rFonts w:ascii="Arial" w:eastAsia="Times New Roman" w:hAnsi="Arial" w:cs="Arial"/>
                <w:color w:val="000000"/>
                <w:sz w:val="16"/>
                <w:szCs w:val="16"/>
                <w:lang w:eastAsia="es-CL"/>
              </w:rPr>
            </w:pPr>
          </w:p>
        </w:tc>
      </w:tr>
      <w:tr w:rsidR="00281B03" w:rsidRPr="00281B03" w14:paraId="3AF445F4" w14:textId="77777777" w:rsidTr="00281B03">
        <w:trPr>
          <w:trHeight w:val="330"/>
        </w:trPr>
        <w:tc>
          <w:tcPr>
            <w:tcW w:w="621" w:type="dxa"/>
            <w:tcBorders>
              <w:top w:val="nil"/>
              <w:left w:val="nil"/>
              <w:bottom w:val="nil"/>
              <w:right w:val="nil"/>
            </w:tcBorders>
            <w:shd w:val="clear" w:color="auto" w:fill="auto"/>
            <w:noWrap/>
            <w:vAlign w:val="bottom"/>
            <w:hideMark/>
          </w:tcPr>
          <w:p w14:paraId="632669C2" w14:textId="20D87CF4" w:rsidR="00281B03" w:rsidRPr="00281B03" w:rsidRDefault="00281B03" w:rsidP="00281B03">
            <w:pPr>
              <w:spacing w:after="0" w:line="240" w:lineRule="auto"/>
              <w:rPr>
                <w:rFonts w:ascii="Arial" w:eastAsia="Times New Roman" w:hAnsi="Arial" w:cs="Arial"/>
                <w:sz w:val="16"/>
                <w:szCs w:val="16"/>
                <w:lang w:eastAsia="es-CL"/>
              </w:rPr>
            </w:pPr>
          </w:p>
        </w:tc>
        <w:tc>
          <w:tcPr>
            <w:tcW w:w="692" w:type="dxa"/>
            <w:tcBorders>
              <w:top w:val="nil"/>
              <w:left w:val="nil"/>
              <w:bottom w:val="nil"/>
              <w:right w:val="nil"/>
            </w:tcBorders>
            <w:shd w:val="clear" w:color="auto" w:fill="auto"/>
            <w:noWrap/>
            <w:vAlign w:val="bottom"/>
          </w:tcPr>
          <w:p w14:paraId="53B42386" w14:textId="77777777" w:rsidR="00281B03" w:rsidRPr="00281B03" w:rsidRDefault="00281B03" w:rsidP="00281B03">
            <w:pPr>
              <w:spacing w:after="0" w:line="240" w:lineRule="auto"/>
              <w:rPr>
                <w:rFonts w:ascii="Arial" w:eastAsia="Times New Roman" w:hAnsi="Arial" w:cs="Arial"/>
                <w:sz w:val="16"/>
                <w:szCs w:val="16"/>
                <w:lang w:eastAsia="es-CL"/>
              </w:rPr>
            </w:pPr>
          </w:p>
        </w:tc>
        <w:tc>
          <w:tcPr>
            <w:tcW w:w="612" w:type="dxa"/>
            <w:tcBorders>
              <w:top w:val="nil"/>
              <w:left w:val="nil"/>
              <w:bottom w:val="nil"/>
              <w:right w:val="nil"/>
            </w:tcBorders>
            <w:shd w:val="clear" w:color="auto" w:fill="auto"/>
            <w:noWrap/>
            <w:vAlign w:val="bottom"/>
          </w:tcPr>
          <w:p w14:paraId="40C3A2AC" w14:textId="77777777" w:rsidR="00281B03" w:rsidRPr="00281B03" w:rsidRDefault="00281B03" w:rsidP="00281B03">
            <w:pPr>
              <w:spacing w:after="0" w:line="240" w:lineRule="auto"/>
              <w:jc w:val="center"/>
              <w:rPr>
                <w:rFonts w:ascii="Arial" w:eastAsia="Times New Roman" w:hAnsi="Arial" w:cs="Arial"/>
                <w:sz w:val="16"/>
                <w:szCs w:val="16"/>
                <w:lang w:eastAsia="es-CL"/>
              </w:rPr>
            </w:pPr>
          </w:p>
        </w:tc>
        <w:tc>
          <w:tcPr>
            <w:tcW w:w="2874" w:type="dxa"/>
            <w:tcBorders>
              <w:top w:val="nil"/>
              <w:left w:val="nil"/>
              <w:bottom w:val="nil"/>
              <w:right w:val="nil"/>
            </w:tcBorders>
            <w:shd w:val="clear" w:color="auto" w:fill="auto"/>
            <w:noWrap/>
            <w:vAlign w:val="bottom"/>
          </w:tcPr>
          <w:p w14:paraId="2C4475E7" w14:textId="77777777" w:rsidR="00281B03" w:rsidRPr="00281B03" w:rsidRDefault="00281B03" w:rsidP="00281B03">
            <w:pPr>
              <w:spacing w:after="0" w:line="240" w:lineRule="auto"/>
              <w:jc w:val="center"/>
              <w:rPr>
                <w:rFonts w:ascii="Arial" w:eastAsia="Times New Roman" w:hAnsi="Arial" w:cs="Arial"/>
                <w:sz w:val="16"/>
                <w:szCs w:val="16"/>
                <w:lang w:eastAsia="es-CL"/>
              </w:rPr>
            </w:pPr>
          </w:p>
        </w:tc>
        <w:tc>
          <w:tcPr>
            <w:tcW w:w="1967" w:type="dxa"/>
            <w:tcBorders>
              <w:top w:val="nil"/>
              <w:left w:val="nil"/>
              <w:bottom w:val="nil"/>
              <w:right w:val="nil"/>
            </w:tcBorders>
            <w:shd w:val="clear" w:color="auto" w:fill="auto"/>
            <w:noWrap/>
            <w:vAlign w:val="bottom"/>
          </w:tcPr>
          <w:p w14:paraId="596BFB74" w14:textId="77777777" w:rsidR="00281B03" w:rsidRPr="00281B03" w:rsidRDefault="00281B03" w:rsidP="00281B03">
            <w:pPr>
              <w:spacing w:after="0" w:line="240" w:lineRule="auto"/>
              <w:rPr>
                <w:rFonts w:ascii="Arial" w:eastAsia="Times New Roman" w:hAnsi="Arial" w:cs="Arial"/>
                <w:sz w:val="16"/>
                <w:szCs w:val="16"/>
                <w:lang w:eastAsia="es-CL"/>
              </w:rPr>
            </w:pPr>
          </w:p>
        </w:tc>
        <w:tc>
          <w:tcPr>
            <w:tcW w:w="1331" w:type="dxa"/>
            <w:tcBorders>
              <w:top w:val="nil"/>
              <w:left w:val="nil"/>
              <w:bottom w:val="nil"/>
              <w:right w:val="nil"/>
            </w:tcBorders>
            <w:shd w:val="clear" w:color="auto" w:fill="auto"/>
            <w:noWrap/>
            <w:vAlign w:val="bottom"/>
          </w:tcPr>
          <w:p w14:paraId="1E9A777F" w14:textId="77777777" w:rsidR="00281B03" w:rsidRPr="00281B03" w:rsidRDefault="00281B03" w:rsidP="00281B03">
            <w:pPr>
              <w:spacing w:after="0" w:line="240" w:lineRule="auto"/>
              <w:rPr>
                <w:rFonts w:ascii="Arial" w:eastAsia="Times New Roman" w:hAnsi="Arial" w:cs="Arial"/>
                <w:sz w:val="16"/>
                <w:szCs w:val="16"/>
                <w:lang w:eastAsia="es-CL"/>
              </w:rPr>
            </w:pPr>
          </w:p>
        </w:tc>
        <w:tc>
          <w:tcPr>
            <w:tcW w:w="3074" w:type="dxa"/>
            <w:tcBorders>
              <w:top w:val="nil"/>
              <w:left w:val="nil"/>
              <w:bottom w:val="nil"/>
              <w:right w:val="nil"/>
            </w:tcBorders>
            <w:shd w:val="clear" w:color="auto" w:fill="auto"/>
            <w:noWrap/>
            <w:vAlign w:val="bottom"/>
          </w:tcPr>
          <w:p w14:paraId="26E6FB43" w14:textId="77777777" w:rsidR="00281B03" w:rsidRPr="00281B03" w:rsidRDefault="00281B03" w:rsidP="00281B03">
            <w:pPr>
              <w:spacing w:after="0" w:line="240" w:lineRule="auto"/>
              <w:rPr>
                <w:rFonts w:ascii="Arial" w:eastAsia="Times New Roman" w:hAnsi="Arial" w:cs="Arial"/>
                <w:sz w:val="16"/>
                <w:szCs w:val="16"/>
                <w:lang w:eastAsia="es-CL"/>
              </w:rPr>
            </w:pPr>
          </w:p>
        </w:tc>
        <w:tc>
          <w:tcPr>
            <w:tcW w:w="2903" w:type="dxa"/>
            <w:tcBorders>
              <w:top w:val="nil"/>
              <w:left w:val="nil"/>
              <w:bottom w:val="nil"/>
              <w:right w:val="nil"/>
            </w:tcBorders>
            <w:shd w:val="clear" w:color="auto" w:fill="auto"/>
            <w:noWrap/>
            <w:vAlign w:val="bottom"/>
            <w:hideMark/>
          </w:tcPr>
          <w:p w14:paraId="0641EEB1" w14:textId="77777777" w:rsidR="00281B03" w:rsidRPr="00281B03" w:rsidRDefault="00281B03" w:rsidP="00281B03">
            <w:pPr>
              <w:spacing w:after="0" w:line="240" w:lineRule="auto"/>
              <w:rPr>
                <w:rFonts w:ascii="Arial" w:eastAsia="Times New Roman" w:hAnsi="Arial" w:cs="Arial"/>
                <w:sz w:val="16"/>
                <w:szCs w:val="16"/>
                <w:lang w:eastAsia="es-CL"/>
              </w:rPr>
            </w:pPr>
          </w:p>
        </w:tc>
        <w:tc>
          <w:tcPr>
            <w:tcW w:w="817" w:type="dxa"/>
            <w:tcBorders>
              <w:top w:val="nil"/>
              <w:left w:val="nil"/>
              <w:bottom w:val="nil"/>
              <w:right w:val="nil"/>
            </w:tcBorders>
            <w:shd w:val="clear" w:color="auto" w:fill="auto"/>
            <w:noWrap/>
            <w:vAlign w:val="bottom"/>
            <w:hideMark/>
          </w:tcPr>
          <w:p w14:paraId="2A6EBC5E" w14:textId="77777777" w:rsidR="00281B03" w:rsidRPr="00281B03" w:rsidRDefault="00281B03" w:rsidP="00281B03">
            <w:pPr>
              <w:spacing w:after="0" w:line="240" w:lineRule="auto"/>
              <w:rPr>
                <w:rFonts w:ascii="Arial" w:eastAsia="Times New Roman" w:hAnsi="Arial" w:cs="Arial"/>
                <w:sz w:val="16"/>
                <w:szCs w:val="16"/>
                <w:lang w:eastAsia="es-CL"/>
              </w:rPr>
            </w:pPr>
          </w:p>
        </w:tc>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753D213C" w14:textId="77777777" w:rsidR="00281B03" w:rsidRPr="00281B03" w:rsidRDefault="00281B03" w:rsidP="00281B03">
            <w:pPr>
              <w:spacing w:after="0" w:line="240" w:lineRule="auto"/>
              <w:jc w:val="center"/>
              <w:rPr>
                <w:rFonts w:ascii="Arial" w:eastAsia="Times New Roman" w:hAnsi="Arial" w:cs="Arial"/>
                <w:color w:val="000000"/>
                <w:sz w:val="16"/>
                <w:szCs w:val="16"/>
                <w:lang w:eastAsia="es-CL"/>
              </w:rPr>
            </w:pPr>
            <w:r w:rsidRPr="00281B03">
              <w:rPr>
                <w:rFonts w:ascii="Arial" w:eastAsia="Times New Roman" w:hAnsi="Arial" w:cs="Arial"/>
                <w:color w:val="000000"/>
                <w:sz w:val="16"/>
                <w:szCs w:val="16"/>
                <w:lang w:eastAsia="es-CL"/>
              </w:rPr>
              <w:t> </w:t>
            </w:r>
          </w:p>
        </w:tc>
        <w:tc>
          <w:tcPr>
            <w:tcW w:w="901" w:type="dxa"/>
            <w:tcBorders>
              <w:top w:val="nil"/>
              <w:left w:val="nil"/>
              <w:bottom w:val="single" w:sz="4" w:space="0" w:color="auto"/>
              <w:right w:val="single" w:sz="4" w:space="0" w:color="auto"/>
            </w:tcBorders>
            <w:shd w:val="clear" w:color="auto" w:fill="auto"/>
            <w:noWrap/>
            <w:vAlign w:val="bottom"/>
            <w:hideMark/>
          </w:tcPr>
          <w:p w14:paraId="4530F8C0" w14:textId="77777777" w:rsidR="00281B03" w:rsidRPr="00281B03" w:rsidRDefault="00281B03" w:rsidP="00281B03">
            <w:pPr>
              <w:spacing w:after="0" w:line="240" w:lineRule="auto"/>
              <w:jc w:val="center"/>
              <w:rPr>
                <w:rFonts w:ascii="Arial" w:eastAsia="Times New Roman" w:hAnsi="Arial" w:cs="Arial"/>
                <w:color w:val="000000"/>
                <w:sz w:val="16"/>
                <w:szCs w:val="16"/>
                <w:lang w:eastAsia="es-CL"/>
              </w:rPr>
            </w:pPr>
            <w:r w:rsidRPr="00281B03">
              <w:rPr>
                <w:rFonts w:ascii="Arial" w:eastAsia="Times New Roman" w:hAnsi="Arial" w:cs="Arial"/>
                <w:color w:val="000000"/>
                <w:sz w:val="16"/>
                <w:szCs w:val="16"/>
                <w:lang w:eastAsia="es-CL"/>
              </w:rPr>
              <w:t> </w:t>
            </w:r>
          </w:p>
        </w:tc>
        <w:tc>
          <w:tcPr>
            <w:tcW w:w="816" w:type="dxa"/>
            <w:tcBorders>
              <w:top w:val="nil"/>
              <w:left w:val="nil"/>
              <w:bottom w:val="single" w:sz="4" w:space="0" w:color="auto"/>
              <w:right w:val="single" w:sz="4" w:space="0" w:color="auto"/>
            </w:tcBorders>
            <w:shd w:val="clear" w:color="auto" w:fill="auto"/>
            <w:noWrap/>
            <w:vAlign w:val="bottom"/>
            <w:hideMark/>
          </w:tcPr>
          <w:p w14:paraId="02C3C4A1" w14:textId="77777777" w:rsidR="00281B03" w:rsidRPr="00281B03" w:rsidRDefault="00281B03" w:rsidP="00281B03">
            <w:pPr>
              <w:spacing w:after="0" w:line="240" w:lineRule="auto"/>
              <w:jc w:val="center"/>
              <w:rPr>
                <w:rFonts w:ascii="Arial" w:eastAsia="Times New Roman" w:hAnsi="Arial" w:cs="Arial"/>
                <w:sz w:val="16"/>
                <w:szCs w:val="16"/>
                <w:lang w:eastAsia="es-CL"/>
              </w:rPr>
            </w:pPr>
            <w:r w:rsidRPr="00281B03">
              <w:rPr>
                <w:rFonts w:ascii="Arial" w:eastAsia="Times New Roman" w:hAnsi="Arial" w:cs="Arial"/>
                <w:sz w:val="16"/>
                <w:szCs w:val="16"/>
                <w:lang w:eastAsia="es-CL"/>
              </w:rPr>
              <w:t> </w:t>
            </w:r>
          </w:p>
        </w:tc>
        <w:tc>
          <w:tcPr>
            <w:tcW w:w="612" w:type="dxa"/>
            <w:tcBorders>
              <w:top w:val="nil"/>
              <w:left w:val="nil"/>
              <w:bottom w:val="nil"/>
              <w:right w:val="nil"/>
            </w:tcBorders>
            <w:shd w:val="clear" w:color="auto" w:fill="auto"/>
            <w:noWrap/>
            <w:vAlign w:val="bottom"/>
            <w:hideMark/>
          </w:tcPr>
          <w:p w14:paraId="2B5B1707" w14:textId="77777777" w:rsidR="00281B03" w:rsidRPr="00281B03" w:rsidRDefault="00281B03" w:rsidP="00281B03">
            <w:pPr>
              <w:spacing w:after="0" w:line="240" w:lineRule="auto"/>
              <w:jc w:val="center"/>
              <w:rPr>
                <w:rFonts w:ascii="Arial" w:eastAsia="Times New Roman" w:hAnsi="Arial" w:cs="Arial"/>
                <w:sz w:val="16"/>
                <w:szCs w:val="16"/>
                <w:lang w:eastAsia="es-CL"/>
              </w:rPr>
            </w:pPr>
          </w:p>
        </w:tc>
        <w:tc>
          <w:tcPr>
            <w:tcW w:w="7075" w:type="dxa"/>
            <w:tcBorders>
              <w:top w:val="nil"/>
              <w:left w:val="nil"/>
              <w:bottom w:val="nil"/>
              <w:right w:val="nil"/>
            </w:tcBorders>
            <w:shd w:val="clear" w:color="auto" w:fill="auto"/>
            <w:noWrap/>
            <w:vAlign w:val="bottom"/>
            <w:hideMark/>
          </w:tcPr>
          <w:p w14:paraId="608F2669" w14:textId="77777777" w:rsidR="00281B03" w:rsidRPr="00281B03" w:rsidRDefault="00281B03" w:rsidP="00281B03">
            <w:pPr>
              <w:spacing w:after="0" w:line="240" w:lineRule="auto"/>
              <w:rPr>
                <w:rFonts w:ascii="Arial" w:eastAsia="Times New Roman" w:hAnsi="Arial" w:cs="Arial"/>
                <w:sz w:val="16"/>
                <w:szCs w:val="16"/>
                <w:lang w:eastAsia="es-CL"/>
              </w:rPr>
            </w:pP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14:paraId="6EC163D5" w14:textId="77777777" w:rsidR="00281B03" w:rsidRPr="00281B03" w:rsidRDefault="00281B03" w:rsidP="00281B03">
            <w:pPr>
              <w:spacing w:after="0" w:line="240" w:lineRule="auto"/>
              <w:rPr>
                <w:rFonts w:ascii="Arial" w:eastAsia="Times New Roman" w:hAnsi="Arial" w:cs="Arial"/>
                <w:color w:val="000000"/>
                <w:sz w:val="16"/>
                <w:szCs w:val="16"/>
                <w:lang w:eastAsia="es-CL"/>
              </w:rPr>
            </w:pPr>
            <w:r w:rsidRPr="00281B03">
              <w:rPr>
                <w:rFonts w:ascii="Arial" w:eastAsia="Times New Roman" w:hAnsi="Arial" w:cs="Arial"/>
                <w:color w:val="000000"/>
                <w:sz w:val="16"/>
                <w:szCs w:val="16"/>
                <w:lang w:eastAsia="es-CL"/>
              </w:rPr>
              <w:t> </w:t>
            </w:r>
          </w:p>
        </w:tc>
        <w:tc>
          <w:tcPr>
            <w:tcW w:w="185" w:type="dxa"/>
            <w:tcBorders>
              <w:top w:val="nil"/>
              <w:left w:val="nil"/>
              <w:bottom w:val="nil"/>
              <w:right w:val="nil"/>
            </w:tcBorders>
            <w:shd w:val="clear" w:color="auto" w:fill="auto"/>
            <w:noWrap/>
            <w:vAlign w:val="bottom"/>
            <w:hideMark/>
          </w:tcPr>
          <w:p w14:paraId="0C1FCC7B" w14:textId="77777777" w:rsidR="00281B03" w:rsidRPr="00281B03" w:rsidRDefault="00281B03" w:rsidP="00281B03">
            <w:pPr>
              <w:spacing w:after="0" w:line="240" w:lineRule="auto"/>
              <w:rPr>
                <w:rFonts w:ascii="Arial" w:eastAsia="Times New Roman" w:hAnsi="Arial" w:cs="Arial"/>
                <w:color w:val="000000"/>
                <w:sz w:val="16"/>
                <w:szCs w:val="16"/>
                <w:lang w:eastAsia="es-CL"/>
              </w:rPr>
            </w:pPr>
          </w:p>
        </w:tc>
      </w:tr>
    </w:tbl>
    <w:p w14:paraId="58D8AE0C" w14:textId="0EA22150" w:rsidR="00F21BE6" w:rsidRDefault="00F21BE6" w:rsidP="00D90C93">
      <w:pPr>
        <w:spacing w:after="0" w:line="240" w:lineRule="auto"/>
        <w:jc w:val="both"/>
      </w:pPr>
      <w:r>
        <w:t>3.- Formulario Solicitud</w:t>
      </w:r>
    </w:p>
    <w:p w14:paraId="1E876FA5" w14:textId="77777777" w:rsidR="00F21BE6" w:rsidRDefault="00F21BE6" w:rsidP="00D90C93">
      <w:pPr>
        <w:spacing w:after="0" w:line="240" w:lineRule="auto"/>
        <w:jc w:val="both"/>
      </w:pPr>
      <w:r>
        <w:t>Uso de Cabañas</w:t>
      </w:r>
    </w:p>
    <w:p w14:paraId="4DD60A7A" w14:textId="0DC99C88" w:rsidR="002E1229" w:rsidRDefault="00F21BE6" w:rsidP="00D90C93">
      <w:pPr>
        <w:spacing w:after="0" w:line="240" w:lineRule="auto"/>
        <w:jc w:val="both"/>
      </w:pPr>
      <w:r>
        <w:t xml:space="preserve"> Temporada Baja</w:t>
      </w:r>
    </w:p>
    <w:bookmarkStart w:id="2" w:name="_MON_1728981423"/>
    <w:bookmarkEnd w:id="2"/>
    <w:p w14:paraId="6588C85D" w14:textId="1ACDDD86" w:rsidR="001218A9" w:rsidRDefault="005E248E" w:rsidP="00D90C93">
      <w:pPr>
        <w:spacing w:after="0" w:line="240" w:lineRule="auto"/>
        <w:jc w:val="both"/>
      </w:pPr>
      <w:r>
        <w:rPr>
          <w:noProof/>
        </w:rPr>
        <w:object w:dxaOrig="1539" w:dyaOrig="997" w14:anchorId="1EE38E11">
          <v:shape id="_x0000_i1032" type="#_x0000_t75" alt="" style="width:77.4pt;height:49.55pt;mso-width-percent:0;mso-height-percent:0;mso-width-percent:0;mso-height-percent:0" o:ole="">
            <v:imagedata r:id="rId24" o:title=""/>
          </v:shape>
          <o:OLEObject Type="Embed" ProgID="Word.Document.12" ShapeID="_x0000_i1032" DrawAspect="Icon" ObjectID="_1738696964" r:id="rId25">
            <o:FieldCodes>\s</o:FieldCodes>
          </o:OLEObject>
        </w:object>
      </w:r>
    </w:p>
    <w:p w14:paraId="115015CB" w14:textId="2DEB817D" w:rsidR="001218A9" w:rsidRDefault="005E248E" w:rsidP="00D90C93">
      <w:pPr>
        <w:spacing w:after="0" w:line="240" w:lineRule="auto"/>
        <w:jc w:val="both"/>
      </w:pPr>
      <w:r>
        <w:rPr>
          <w:noProof/>
        </w:rPr>
        <w:object w:dxaOrig="1539" w:dyaOrig="997" w14:anchorId="08F158E2">
          <v:shape id="_x0000_i1031" type="#_x0000_t75" alt="" style="width:77.4pt;height:49.55pt;mso-width-percent:0;mso-height-percent:0;mso-width-percent:0;mso-height-percent:0" o:ole="">
            <v:imagedata r:id="rId26" o:title=""/>
          </v:shape>
          <o:OLEObject Type="Embed" ProgID="Word.Document.8" ShapeID="_x0000_i1031" DrawAspect="Icon" ObjectID="_1738696965" r:id="rId27">
            <o:FieldCodes>\s</o:FieldCodes>
          </o:OLEObject>
        </w:object>
      </w:r>
    </w:p>
    <w:bookmarkStart w:id="3" w:name="_MON_1729006222"/>
    <w:bookmarkEnd w:id="3"/>
    <w:p w14:paraId="04BEA72C" w14:textId="79924BB1" w:rsidR="001218A9" w:rsidRDefault="005E248E" w:rsidP="00D90C93">
      <w:pPr>
        <w:spacing w:after="0" w:line="240" w:lineRule="auto"/>
        <w:jc w:val="both"/>
      </w:pPr>
      <w:r>
        <w:rPr>
          <w:noProof/>
        </w:rPr>
        <w:object w:dxaOrig="1539" w:dyaOrig="997" w14:anchorId="38C5065F">
          <v:shape id="_x0000_i1030" type="#_x0000_t75" alt="" style="width:77.4pt;height:49.55pt;mso-width-percent:0;mso-height-percent:0;mso-width-percent:0;mso-height-percent:0" o:ole="">
            <v:imagedata r:id="rId28" o:title=""/>
          </v:shape>
          <o:OLEObject Type="Embed" ProgID="Word.Document.8" ShapeID="_x0000_i1030" DrawAspect="Icon" ObjectID="_1738696966" r:id="rId29">
            <o:FieldCodes>\s</o:FieldCodes>
          </o:OLEObject>
        </w:object>
      </w:r>
    </w:p>
    <w:bookmarkStart w:id="4" w:name="_MON_1730904145"/>
    <w:bookmarkEnd w:id="4"/>
    <w:p w14:paraId="49345712" w14:textId="5F1B57AF" w:rsidR="001218A9" w:rsidRDefault="005E248E" w:rsidP="00D90C93">
      <w:pPr>
        <w:spacing w:after="0" w:line="240" w:lineRule="auto"/>
        <w:jc w:val="both"/>
      </w:pPr>
      <w:r>
        <w:rPr>
          <w:noProof/>
        </w:rPr>
        <w:object w:dxaOrig="1539" w:dyaOrig="997" w14:anchorId="7DD9EE73">
          <v:shape id="_x0000_i1029" type="#_x0000_t75" alt="" style="width:77.4pt;height:49.55pt;mso-width-percent:0;mso-height-percent:0;mso-width-percent:0;mso-height-percent:0" o:ole="">
            <v:imagedata r:id="rId30" o:title=""/>
          </v:shape>
          <o:OLEObject Type="Embed" ProgID="Word.Document.8" ShapeID="_x0000_i1029" DrawAspect="Icon" ObjectID="_1738696967" r:id="rId31">
            <o:FieldCodes>\s</o:FieldCodes>
          </o:OLEObject>
        </w:object>
      </w:r>
    </w:p>
    <w:p w14:paraId="6CEACCE7" w14:textId="7E3AE8B7" w:rsidR="00B000D9" w:rsidRDefault="00B000D9" w:rsidP="00D90C93">
      <w:pPr>
        <w:spacing w:after="0" w:line="240" w:lineRule="auto"/>
        <w:jc w:val="both"/>
      </w:pPr>
      <w:r>
        <w:t>8.- Formulario de continuidad como socio/a pasivo</w:t>
      </w:r>
    </w:p>
    <w:p w14:paraId="34FEB4C2" w14:textId="42D8CFE3" w:rsidR="00B000D9" w:rsidRDefault="00B000D9" w:rsidP="00D90C93">
      <w:pPr>
        <w:spacing w:after="0" w:line="240" w:lineRule="auto"/>
        <w:jc w:val="both"/>
      </w:pPr>
      <w:r>
        <w:t>Y beneficio jubilatorio.</w:t>
      </w:r>
    </w:p>
    <w:p w14:paraId="1E6901C5" w14:textId="77777777" w:rsidR="00B000D9" w:rsidRDefault="00B000D9" w:rsidP="00D90C93">
      <w:pPr>
        <w:spacing w:after="0" w:line="240" w:lineRule="auto"/>
        <w:jc w:val="both"/>
      </w:pPr>
    </w:p>
    <w:bookmarkStart w:id="5" w:name="_MON_1730904307"/>
    <w:bookmarkEnd w:id="5"/>
    <w:p w14:paraId="74A168E4" w14:textId="662AA227" w:rsidR="001218A9" w:rsidRDefault="005E248E" w:rsidP="00D90C93">
      <w:pPr>
        <w:spacing w:after="0" w:line="240" w:lineRule="auto"/>
        <w:jc w:val="both"/>
      </w:pPr>
      <w:r>
        <w:rPr>
          <w:noProof/>
        </w:rPr>
        <w:object w:dxaOrig="1539" w:dyaOrig="997" w14:anchorId="308129BA">
          <v:shape id="_x0000_i1028" type="#_x0000_t75" alt="" style="width:77.4pt;height:49.55pt;mso-width-percent:0;mso-height-percent:0;mso-width-percent:0;mso-height-percent:0" o:ole="">
            <v:imagedata r:id="rId32" o:title=""/>
          </v:shape>
          <o:OLEObject Type="Embed" ProgID="Word.Document.8" ShapeID="_x0000_i1028" DrawAspect="Icon" ObjectID="_1738696968" r:id="rId33">
            <o:FieldCodes>\s</o:FieldCodes>
          </o:OLEObject>
        </w:object>
      </w:r>
    </w:p>
    <w:p w14:paraId="3026DE5A" w14:textId="77777777" w:rsidR="001218A9" w:rsidRDefault="005E248E" w:rsidP="00D90C93">
      <w:pPr>
        <w:spacing w:after="0" w:line="240" w:lineRule="auto"/>
        <w:jc w:val="both"/>
      </w:pPr>
      <w:r>
        <w:rPr>
          <w:noProof/>
        </w:rPr>
        <w:object w:dxaOrig="1539" w:dyaOrig="997" w14:anchorId="1CF6F46B">
          <v:shape id="_x0000_i1027" type="#_x0000_t75" alt="" style="width:77.4pt;height:49.55pt;mso-width-percent:0;mso-height-percent:0;mso-width-percent:0;mso-height-percent:0" o:ole="">
            <v:imagedata r:id="rId34" o:title=""/>
          </v:shape>
          <o:OLEObject Type="Embed" ProgID="Word.Document.8" ShapeID="_x0000_i1027" DrawAspect="Icon" ObjectID="_1738696969" r:id="rId35">
            <o:FieldCodes>\s</o:FieldCodes>
          </o:OLEObject>
        </w:object>
      </w:r>
    </w:p>
    <w:p w14:paraId="7419372B" w14:textId="20BDDF43" w:rsidR="00A949D1" w:rsidRDefault="005E248E" w:rsidP="00D90C93">
      <w:pPr>
        <w:spacing w:after="0" w:line="240" w:lineRule="auto"/>
        <w:jc w:val="both"/>
      </w:pPr>
      <w:r>
        <w:rPr>
          <w:noProof/>
        </w:rPr>
        <w:object w:dxaOrig="1539" w:dyaOrig="997" w14:anchorId="251EB586">
          <v:shape id="_x0000_i1026" type="#_x0000_t75" alt="" style="width:77.4pt;height:49.55pt;mso-width-percent:0;mso-height-percent:0;mso-width-percent:0;mso-height-percent:0" o:ole="">
            <v:imagedata r:id="rId36" o:title=""/>
          </v:shape>
          <o:OLEObject Type="Embed" ProgID="Word.Document.12" ShapeID="_x0000_i1026" DrawAspect="Icon" ObjectID="_1738696970" r:id="rId37">
            <o:FieldCodes>\s</o:FieldCodes>
          </o:OLEObject>
        </w:object>
      </w:r>
    </w:p>
    <w:commentRangeStart w:id="6"/>
    <w:bookmarkStart w:id="7" w:name="_MON_1730904172"/>
    <w:bookmarkEnd w:id="7"/>
    <w:p w14:paraId="6FF25A0E" w14:textId="605F5A51" w:rsidR="00B000D9" w:rsidRDefault="005E248E" w:rsidP="00D90C93">
      <w:pPr>
        <w:spacing w:after="0" w:line="240" w:lineRule="auto"/>
        <w:jc w:val="both"/>
      </w:pPr>
      <w:r>
        <w:rPr>
          <w:noProof/>
        </w:rPr>
        <w:object w:dxaOrig="1539" w:dyaOrig="997" w14:anchorId="3B2D9FFC">
          <v:shape id="_x0000_i1025" type="#_x0000_t75" alt="" style="width:77.4pt;height:49.55pt;mso-width-percent:0;mso-height-percent:0;mso-width-percent:0;mso-height-percent:0" o:ole="">
            <v:imagedata r:id="rId38" o:title=""/>
          </v:shape>
          <o:OLEObject Type="Embed" ProgID="Word.Document.12" ShapeID="_x0000_i1025" DrawAspect="Icon" ObjectID="_1738696971" r:id="rId39">
            <o:FieldCodes>\s</o:FieldCodes>
          </o:OLEObject>
        </w:object>
      </w:r>
      <w:commentRangeEnd w:id="6"/>
      <w:r w:rsidR="00B000D9">
        <w:t xml:space="preserve">11.- Formulario </w:t>
      </w:r>
    </w:p>
    <w:p w14:paraId="2355C027" w14:textId="36D52576" w:rsidR="002E1229" w:rsidRDefault="00B000D9" w:rsidP="00D90C93">
      <w:pPr>
        <w:spacing w:after="0" w:line="240" w:lineRule="auto"/>
        <w:jc w:val="both"/>
      </w:pPr>
      <w:r>
        <w:t>Renuncia.</w:t>
      </w:r>
      <w:r>
        <w:rPr>
          <w:rStyle w:val="Refdecomentario"/>
        </w:rPr>
        <w:t xml:space="preserve"> </w:t>
      </w:r>
      <w:r>
        <w:rPr>
          <w:rStyle w:val="Refdecomentario"/>
        </w:rPr>
        <w:commentReference w:id="6"/>
      </w:r>
    </w:p>
    <w:p w14:paraId="017A8961" w14:textId="77777777" w:rsidR="002E1229" w:rsidRPr="00D90C93" w:rsidRDefault="002E1229" w:rsidP="00D90C93">
      <w:pPr>
        <w:spacing w:after="0" w:line="240" w:lineRule="auto"/>
        <w:jc w:val="both"/>
        <w:rPr>
          <w:rFonts w:ascii="Arial" w:hAnsi="Arial" w:cs="Arial"/>
        </w:rPr>
      </w:pPr>
    </w:p>
    <w:sectPr w:rsidR="002E1229" w:rsidRPr="00D90C93">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Raul Campusano Palma" w:date="2022-11-25T17:57:00Z" w:initials="RCP">
    <w:p w14:paraId="68AB9264" w14:textId="191BE976" w:rsidR="00B000D9" w:rsidRDefault="00B000D9">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AB92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AB9264" w16cid:durableId="27A268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833E2"/>
    <w:multiLevelType w:val="hybridMultilevel"/>
    <w:tmpl w:val="38CEB5C2"/>
    <w:lvl w:ilvl="0" w:tplc="48FC72E6">
      <w:start w:val="1"/>
      <w:numFmt w:val="lowerLetter"/>
      <w:lvlText w:val="%1."/>
      <w:lvlJc w:val="left"/>
      <w:pPr>
        <w:ind w:left="666" w:hanging="567"/>
      </w:pPr>
      <w:rPr>
        <w:rFonts w:ascii="Arial" w:eastAsia="Arial" w:hAnsi="Arial" w:cs="Times New Roman" w:hint="default"/>
        <w:spacing w:val="-1"/>
        <w:sz w:val="22"/>
        <w:szCs w:val="22"/>
      </w:rPr>
    </w:lvl>
    <w:lvl w:ilvl="1" w:tplc="463A9586">
      <w:start w:val="1"/>
      <w:numFmt w:val="bullet"/>
      <w:lvlText w:val="•"/>
      <w:lvlJc w:val="left"/>
      <w:pPr>
        <w:ind w:left="1486" w:hanging="567"/>
      </w:pPr>
    </w:lvl>
    <w:lvl w:ilvl="2" w:tplc="CC36F36E">
      <w:start w:val="1"/>
      <w:numFmt w:val="bullet"/>
      <w:lvlText w:val="•"/>
      <w:lvlJc w:val="left"/>
      <w:pPr>
        <w:ind w:left="2305" w:hanging="567"/>
      </w:pPr>
    </w:lvl>
    <w:lvl w:ilvl="3" w:tplc="49FA6F26">
      <w:start w:val="1"/>
      <w:numFmt w:val="bullet"/>
      <w:lvlText w:val="•"/>
      <w:lvlJc w:val="left"/>
      <w:pPr>
        <w:ind w:left="3124" w:hanging="567"/>
      </w:pPr>
    </w:lvl>
    <w:lvl w:ilvl="4" w:tplc="A2A40F62">
      <w:start w:val="1"/>
      <w:numFmt w:val="bullet"/>
      <w:lvlText w:val="•"/>
      <w:lvlJc w:val="left"/>
      <w:pPr>
        <w:ind w:left="3944" w:hanging="567"/>
      </w:pPr>
    </w:lvl>
    <w:lvl w:ilvl="5" w:tplc="960259FE">
      <w:start w:val="1"/>
      <w:numFmt w:val="bullet"/>
      <w:lvlText w:val="•"/>
      <w:lvlJc w:val="left"/>
      <w:pPr>
        <w:ind w:left="4763" w:hanging="567"/>
      </w:pPr>
    </w:lvl>
    <w:lvl w:ilvl="6" w:tplc="DC5434AC">
      <w:start w:val="1"/>
      <w:numFmt w:val="bullet"/>
      <w:lvlText w:val="•"/>
      <w:lvlJc w:val="left"/>
      <w:pPr>
        <w:ind w:left="5582" w:hanging="567"/>
      </w:pPr>
    </w:lvl>
    <w:lvl w:ilvl="7" w:tplc="1BD28CCE">
      <w:start w:val="1"/>
      <w:numFmt w:val="bullet"/>
      <w:lvlText w:val="•"/>
      <w:lvlJc w:val="left"/>
      <w:pPr>
        <w:ind w:left="6402" w:hanging="567"/>
      </w:pPr>
    </w:lvl>
    <w:lvl w:ilvl="8" w:tplc="5254EF76">
      <w:start w:val="1"/>
      <w:numFmt w:val="bullet"/>
      <w:lvlText w:val="•"/>
      <w:lvlJc w:val="left"/>
      <w:pPr>
        <w:ind w:left="7221" w:hanging="567"/>
      </w:pPr>
    </w:lvl>
  </w:abstractNum>
  <w:abstractNum w:abstractNumId="1" w15:restartNumberingAfterBreak="0">
    <w:nsid w:val="1A026E7B"/>
    <w:multiLevelType w:val="hybridMultilevel"/>
    <w:tmpl w:val="6616D574"/>
    <w:lvl w:ilvl="0" w:tplc="7452C700">
      <w:start w:val="1"/>
      <w:numFmt w:val="bullet"/>
      <w:lvlText w:val="•"/>
      <w:lvlJc w:val="left"/>
      <w:pPr>
        <w:tabs>
          <w:tab w:val="num" w:pos="720"/>
        </w:tabs>
        <w:ind w:left="720" w:hanging="360"/>
      </w:pPr>
      <w:rPr>
        <w:rFonts w:ascii="Arial" w:hAnsi="Arial" w:hint="default"/>
      </w:rPr>
    </w:lvl>
    <w:lvl w:ilvl="1" w:tplc="D6D8DD80" w:tentative="1">
      <w:start w:val="1"/>
      <w:numFmt w:val="bullet"/>
      <w:lvlText w:val="•"/>
      <w:lvlJc w:val="left"/>
      <w:pPr>
        <w:tabs>
          <w:tab w:val="num" w:pos="1440"/>
        </w:tabs>
        <w:ind w:left="1440" w:hanging="360"/>
      </w:pPr>
      <w:rPr>
        <w:rFonts w:ascii="Arial" w:hAnsi="Arial" w:hint="default"/>
      </w:rPr>
    </w:lvl>
    <w:lvl w:ilvl="2" w:tplc="FF3682AC" w:tentative="1">
      <w:start w:val="1"/>
      <w:numFmt w:val="bullet"/>
      <w:lvlText w:val="•"/>
      <w:lvlJc w:val="left"/>
      <w:pPr>
        <w:tabs>
          <w:tab w:val="num" w:pos="2160"/>
        </w:tabs>
        <w:ind w:left="2160" w:hanging="360"/>
      </w:pPr>
      <w:rPr>
        <w:rFonts w:ascii="Arial" w:hAnsi="Arial" w:hint="default"/>
      </w:rPr>
    </w:lvl>
    <w:lvl w:ilvl="3" w:tplc="634A9588" w:tentative="1">
      <w:start w:val="1"/>
      <w:numFmt w:val="bullet"/>
      <w:lvlText w:val="•"/>
      <w:lvlJc w:val="left"/>
      <w:pPr>
        <w:tabs>
          <w:tab w:val="num" w:pos="2880"/>
        </w:tabs>
        <w:ind w:left="2880" w:hanging="360"/>
      </w:pPr>
      <w:rPr>
        <w:rFonts w:ascii="Arial" w:hAnsi="Arial" w:hint="default"/>
      </w:rPr>
    </w:lvl>
    <w:lvl w:ilvl="4" w:tplc="E91436E4" w:tentative="1">
      <w:start w:val="1"/>
      <w:numFmt w:val="bullet"/>
      <w:lvlText w:val="•"/>
      <w:lvlJc w:val="left"/>
      <w:pPr>
        <w:tabs>
          <w:tab w:val="num" w:pos="3600"/>
        </w:tabs>
        <w:ind w:left="3600" w:hanging="360"/>
      </w:pPr>
      <w:rPr>
        <w:rFonts w:ascii="Arial" w:hAnsi="Arial" w:hint="default"/>
      </w:rPr>
    </w:lvl>
    <w:lvl w:ilvl="5" w:tplc="39E44B8C" w:tentative="1">
      <w:start w:val="1"/>
      <w:numFmt w:val="bullet"/>
      <w:lvlText w:val="•"/>
      <w:lvlJc w:val="left"/>
      <w:pPr>
        <w:tabs>
          <w:tab w:val="num" w:pos="4320"/>
        </w:tabs>
        <w:ind w:left="4320" w:hanging="360"/>
      </w:pPr>
      <w:rPr>
        <w:rFonts w:ascii="Arial" w:hAnsi="Arial" w:hint="default"/>
      </w:rPr>
    </w:lvl>
    <w:lvl w:ilvl="6" w:tplc="AEDEEF68" w:tentative="1">
      <w:start w:val="1"/>
      <w:numFmt w:val="bullet"/>
      <w:lvlText w:val="•"/>
      <w:lvlJc w:val="left"/>
      <w:pPr>
        <w:tabs>
          <w:tab w:val="num" w:pos="5040"/>
        </w:tabs>
        <w:ind w:left="5040" w:hanging="360"/>
      </w:pPr>
      <w:rPr>
        <w:rFonts w:ascii="Arial" w:hAnsi="Arial" w:hint="default"/>
      </w:rPr>
    </w:lvl>
    <w:lvl w:ilvl="7" w:tplc="244AAE08" w:tentative="1">
      <w:start w:val="1"/>
      <w:numFmt w:val="bullet"/>
      <w:lvlText w:val="•"/>
      <w:lvlJc w:val="left"/>
      <w:pPr>
        <w:tabs>
          <w:tab w:val="num" w:pos="5760"/>
        </w:tabs>
        <w:ind w:left="5760" w:hanging="360"/>
      </w:pPr>
      <w:rPr>
        <w:rFonts w:ascii="Arial" w:hAnsi="Arial" w:hint="default"/>
      </w:rPr>
    </w:lvl>
    <w:lvl w:ilvl="8" w:tplc="DB2476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115C28"/>
    <w:multiLevelType w:val="hybridMultilevel"/>
    <w:tmpl w:val="4716A9F4"/>
    <w:lvl w:ilvl="0" w:tplc="60D8C05A">
      <w:start w:val="1"/>
      <w:numFmt w:val="bullet"/>
      <w:lvlText w:val="•"/>
      <w:lvlJc w:val="left"/>
      <w:pPr>
        <w:tabs>
          <w:tab w:val="num" w:pos="720"/>
        </w:tabs>
        <w:ind w:left="720" w:hanging="360"/>
      </w:pPr>
      <w:rPr>
        <w:rFonts w:ascii="Arial" w:hAnsi="Arial" w:hint="default"/>
        <w:b/>
      </w:rPr>
    </w:lvl>
    <w:lvl w:ilvl="1" w:tplc="87F2D282" w:tentative="1">
      <w:start w:val="1"/>
      <w:numFmt w:val="bullet"/>
      <w:lvlText w:val="•"/>
      <w:lvlJc w:val="left"/>
      <w:pPr>
        <w:tabs>
          <w:tab w:val="num" w:pos="1440"/>
        </w:tabs>
        <w:ind w:left="1440" w:hanging="360"/>
      </w:pPr>
      <w:rPr>
        <w:rFonts w:ascii="Arial" w:hAnsi="Arial" w:hint="default"/>
      </w:rPr>
    </w:lvl>
    <w:lvl w:ilvl="2" w:tplc="7684247C" w:tentative="1">
      <w:start w:val="1"/>
      <w:numFmt w:val="bullet"/>
      <w:lvlText w:val="•"/>
      <w:lvlJc w:val="left"/>
      <w:pPr>
        <w:tabs>
          <w:tab w:val="num" w:pos="2160"/>
        </w:tabs>
        <w:ind w:left="2160" w:hanging="360"/>
      </w:pPr>
      <w:rPr>
        <w:rFonts w:ascii="Arial" w:hAnsi="Arial" w:hint="default"/>
      </w:rPr>
    </w:lvl>
    <w:lvl w:ilvl="3" w:tplc="FB186022" w:tentative="1">
      <w:start w:val="1"/>
      <w:numFmt w:val="bullet"/>
      <w:lvlText w:val="•"/>
      <w:lvlJc w:val="left"/>
      <w:pPr>
        <w:tabs>
          <w:tab w:val="num" w:pos="2880"/>
        </w:tabs>
        <w:ind w:left="2880" w:hanging="360"/>
      </w:pPr>
      <w:rPr>
        <w:rFonts w:ascii="Arial" w:hAnsi="Arial" w:hint="default"/>
      </w:rPr>
    </w:lvl>
    <w:lvl w:ilvl="4" w:tplc="85FA6EA0" w:tentative="1">
      <w:start w:val="1"/>
      <w:numFmt w:val="bullet"/>
      <w:lvlText w:val="•"/>
      <w:lvlJc w:val="left"/>
      <w:pPr>
        <w:tabs>
          <w:tab w:val="num" w:pos="3600"/>
        </w:tabs>
        <w:ind w:left="3600" w:hanging="360"/>
      </w:pPr>
      <w:rPr>
        <w:rFonts w:ascii="Arial" w:hAnsi="Arial" w:hint="default"/>
      </w:rPr>
    </w:lvl>
    <w:lvl w:ilvl="5" w:tplc="7318C006" w:tentative="1">
      <w:start w:val="1"/>
      <w:numFmt w:val="bullet"/>
      <w:lvlText w:val="•"/>
      <w:lvlJc w:val="left"/>
      <w:pPr>
        <w:tabs>
          <w:tab w:val="num" w:pos="4320"/>
        </w:tabs>
        <w:ind w:left="4320" w:hanging="360"/>
      </w:pPr>
      <w:rPr>
        <w:rFonts w:ascii="Arial" w:hAnsi="Arial" w:hint="default"/>
      </w:rPr>
    </w:lvl>
    <w:lvl w:ilvl="6" w:tplc="56AEB9C4" w:tentative="1">
      <w:start w:val="1"/>
      <w:numFmt w:val="bullet"/>
      <w:lvlText w:val="•"/>
      <w:lvlJc w:val="left"/>
      <w:pPr>
        <w:tabs>
          <w:tab w:val="num" w:pos="5040"/>
        </w:tabs>
        <w:ind w:left="5040" w:hanging="360"/>
      </w:pPr>
      <w:rPr>
        <w:rFonts w:ascii="Arial" w:hAnsi="Arial" w:hint="default"/>
      </w:rPr>
    </w:lvl>
    <w:lvl w:ilvl="7" w:tplc="1B90CDBE" w:tentative="1">
      <w:start w:val="1"/>
      <w:numFmt w:val="bullet"/>
      <w:lvlText w:val="•"/>
      <w:lvlJc w:val="left"/>
      <w:pPr>
        <w:tabs>
          <w:tab w:val="num" w:pos="5760"/>
        </w:tabs>
        <w:ind w:left="5760" w:hanging="360"/>
      </w:pPr>
      <w:rPr>
        <w:rFonts w:ascii="Arial" w:hAnsi="Arial" w:hint="default"/>
      </w:rPr>
    </w:lvl>
    <w:lvl w:ilvl="8" w:tplc="69FAFB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6627C1"/>
    <w:multiLevelType w:val="hybridMultilevel"/>
    <w:tmpl w:val="F598514C"/>
    <w:lvl w:ilvl="0" w:tplc="687E0F3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2E40404"/>
    <w:multiLevelType w:val="hybridMultilevel"/>
    <w:tmpl w:val="AD6CA58E"/>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2707F86"/>
    <w:multiLevelType w:val="hybridMultilevel"/>
    <w:tmpl w:val="F8F67FC6"/>
    <w:lvl w:ilvl="0" w:tplc="B1B87BEE">
      <w:start w:val="7"/>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3C7638C"/>
    <w:multiLevelType w:val="hybridMultilevel"/>
    <w:tmpl w:val="4300C058"/>
    <w:lvl w:ilvl="0" w:tplc="D83C34FE">
      <w:start w:val="7"/>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F2A4AFD"/>
    <w:multiLevelType w:val="hybridMultilevel"/>
    <w:tmpl w:val="7D92A99A"/>
    <w:lvl w:ilvl="0" w:tplc="95E4B01A">
      <w:start w:val="7"/>
      <w:numFmt w:val="lowerLetter"/>
      <w:lvlText w:val="%1)"/>
      <w:lvlJc w:val="left"/>
      <w:pPr>
        <w:ind w:left="460" w:hanging="360"/>
      </w:pPr>
      <w:rPr>
        <w:rFonts w:hint="default"/>
      </w:rPr>
    </w:lvl>
    <w:lvl w:ilvl="1" w:tplc="340A0019" w:tentative="1">
      <w:start w:val="1"/>
      <w:numFmt w:val="lowerLetter"/>
      <w:lvlText w:val="%2."/>
      <w:lvlJc w:val="left"/>
      <w:pPr>
        <w:ind w:left="1180" w:hanging="360"/>
      </w:pPr>
    </w:lvl>
    <w:lvl w:ilvl="2" w:tplc="340A001B" w:tentative="1">
      <w:start w:val="1"/>
      <w:numFmt w:val="lowerRoman"/>
      <w:lvlText w:val="%3."/>
      <w:lvlJc w:val="right"/>
      <w:pPr>
        <w:ind w:left="1900" w:hanging="180"/>
      </w:pPr>
    </w:lvl>
    <w:lvl w:ilvl="3" w:tplc="340A000F" w:tentative="1">
      <w:start w:val="1"/>
      <w:numFmt w:val="decimal"/>
      <w:lvlText w:val="%4."/>
      <w:lvlJc w:val="left"/>
      <w:pPr>
        <w:ind w:left="2620" w:hanging="360"/>
      </w:pPr>
    </w:lvl>
    <w:lvl w:ilvl="4" w:tplc="340A0019" w:tentative="1">
      <w:start w:val="1"/>
      <w:numFmt w:val="lowerLetter"/>
      <w:lvlText w:val="%5."/>
      <w:lvlJc w:val="left"/>
      <w:pPr>
        <w:ind w:left="3340" w:hanging="360"/>
      </w:pPr>
    </w:lvl>
    <w:lvl w:ilvl="5" w:tplc="340A001B" w:tentative="1">
      <w:start w:val="1"/>
      <w:numFmt w:val="lowerRoman"/>
      <w:lvlText w:val="%6."/>
      <w:lvlJc w:val="right"/>
      <w:pPr>
        <w:ind w:left="4060" w:hanging="180"/>
      </w:pPr>
    </w:lvl>
    <w:lvl w:ilvl="6" w:tplc="340A000F" w:tentative="1">
      <w:start w:val="1"/>
      <w:numFmt w:val="decimal"/>
      <w:lvlText w:val="%7."/>
      <w:lvlJc w:val="left"/>
      <w:pPr>
        <w:ind w:left="4780" w:hanging="360"/>
      </w:pPr>
    </w:lvl>
    <w:lvl w:ilvl="7" w:tplc="340A0019" w:tentative="1">
      <w:start w:val="1"/>
      <w:numFmt w:val="lowerLetter"/>
      <w:lvlText w:val="%8."/>
      <w:lvlJc w:val="left"/>
      <w:pPr>
        <w:ind w:left="5500" w:hanging="360"/>
      </w:pPr>
    </w:lvl>
    <w:lvl w:ilvl="8" w:tplc="340A001B" w:tentative="1">
      <w:start w:val="1"/>
      <w:numFmt w:val="lowerRoman"/>
      <w:lvlText w:val="%9."/>
      <w:lvlJc w:val="right"/>
      <w:pPr>
        <w:ind w:left="6220" w:hanging="180"/>
      </w:p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6"/>
  </w:num>
  <w:num w:numId="6">
    <w:abstractNumId w:val="5"/>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ul Campusano Palma">
    <w15:presenceInfo w15:providerId="AD" w15:userId="S-1-5-21-554935236-1402909381-3364745694-2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B24"/>
    <w:rsid w:val="000B56D4"/>
    <w:rsid w:val="001218A9"/>
    <w:rsid w:val="001225AA"/>
    <w:rsid w:val="001704DB"/>
    <w:rsid w:val="00182CB6"/>
    <w:rsid w:val="001854D6"/>
    <w:rsid w:val="001A4007"/>
    <w:rsid w:val="001B11BF"/>
    <w:rsid w:val="001C0D80"/>
    <w:rsid w:val="00205048"/>
    <w:rsid w:val="002161BF"/>
    <w:rsid w:val="00216951"/>
    <w:rsid w:val="00222B74"/>
    <w:rsid w:val="0025796E"/>
    <w:rsid w:val="00281B03"/>
    <w:rsid w:val="0029308B"/>
    <w:rsid w:val="00293A6A"/>
    <w:rsid w:val="002C4B24"/>
    <w:rsid w:val="002E1229"/>
    <w:rsid w:val="0030795F"/>
    <w:rsid w:val="0033053C"/>
    <w:rsid w:val="00357A52"/>
    <w:rsid w:val="0046118C"/>
    <w:rsid w:val="00472EDC"/>
    <w:rsid w:val="00480B27"/>
    <w:rsid w:val="005342C7"/>
    <w:rsid w:val="00541E27"/>
    <w:rsid w:val="005633C2"/>
    <w:rsid w:val="005B7C22"/>
    <w:rsid w:val="005C1653"/>
    <w:rsid w:val="005C76F7"/>
    <w:rsid w:val="005D0361"/>
    <w:rsid w:val="005E248E"/>
    <w:rsid w:val="0060052E"/>
    <w:rsid w:val="00602617"/>
    <w:rsid w:val="0061624E"/>
    <w:rsid w:val="00617E1E"/>
    <w:rsid w:val="00621EA6"/>
    <w:rsid w:val="0069100C"/>
    <w:rsid w:val="00692BF2"/>
    <w:rsid w:val="006C2FEF"/>
    <w:rsid w:val="00700A20"/>
    <w:rsid w:val="007565D8"/>
    <w:rsid w:val="007D05DC"/>
    <w:rsid w:val="008202E0"/>
    <w:rsid w:val="0083660B"/>
    <w:rsid w:val="00857C3C"/>
    <w:rsid w:val="009B65C0"/>
    <w:rsid w:val="009B79B2"/>
    <w:rsid w:val="00A30178"/>
    <w:rsid w:val="00A949D1"/>
    <w:rsid w:val="00AE76F0"/>
    <w:rsid w:val="00B000D9"/>
    <w:rsid w:val="00B30AED"/>
    <w:rsid w:val="00BF2638"/>
    <w:rsid w:val="00BF6727"/>
    <w:rsid w:val="00C07C9F"/>
    <w:rsid w:val="00C76DAE"/>
    <w:rsid w:val="00D16958"/>
    <w:rsid w:val="00D61B25"/>
    <w:rsid w:val="00D90C93"/>
    <w:rsid w:val="00D9208D"/>
    <w:rsid w:val="00DB5E03"/>
    <w:rsid w:val="00DE4B27"/>
    <w:rsid w:val="00DE72EC"/>
    <w:rsid w:val="00E9712E"/>
    <w:rsid w:val="00EC645E"/>
    <w:rsid w:val="00EE6A8C"/>
    <w:rsid w:val="00F21BE6"/>
    <w:rsid w:val="00F64B7E"/>
    <w:rsid w:val="00F6581E"/>
    <w:rsid w:val="00F66B0D"/>
    <w:rsid w:val="00FB7F0B"/>
    <w:rsid w:val="00FD19E5"/>
    <w:rsid w:val="00FF0A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EC2C"/>
  <w15:docId w15:val="{2FB0127A-E72E-4A91-9A08-FCA6F48D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C93"/>
    <w:pPr>
      <w:spacing w:after="200" w:line="276" w:lineRule="auto"/>
    </w:pPr>
    <w:rPr>
      <w:rFonts w:ascii="Calibri" w:eastAsia="Calibri" w:hAnsi="Calibri" w:cs="Times New Roman"/>
    </w:rPr>
  </w:style>
  <w:style w:type="paragraph" w:styleId="Ttulo2">
    <w:name w:val="heading 2"/>
    <w:basedOn w:val="Normal"/>
    <w:link w:val="Ttulo2Car"/>
    <w:uiPriority w:val="1"/>
    <w:semiHidden/>
    <w:unhideWhenUsed/>
    <w:qFormat/>
    <w:rsid w:val="002C4B24"/>
    <w:pPr>
      <w:widowControl w:val="0"/>
      <w:spacing w:after="0" w:line="240" w:lineRule="auto"/>
      <w:ind w:left="1966"/>
      <w:outlineLvl w:val="1"/>
    </w:pPr>
    <w:rPr>
      <w:rFonts w:ascii="Arial" w:eastAsia="Arial" w:hAnsi="Arial" w:cstheme="minorBidi"/>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B24"/>
    <w:pPr>
      <w:ind w:left="708"/>
    </w:pPr>
  </w:style>
  <w:style w:type="character" w:customStyle="1" w:styleId="Ttulo2Car">
    <w:name w:val="Título 2 Car"/>
    <w:basedOn w:val="Fuentedeprrafopredeter"/>
    <w:link w:val="Ttulo2"/>
    <w:uiPriority w:val="1"/>
    <w:semiHidden/>
    <w:rsid w:val="002C4B24"/>
    <w:rPr>
      <w:rFonts w:ascii="Arial" w:eastAsia="Arial" w:hAnsi="Arial"/>
      <w:b/>
      <w:bCs/>
      <w:lang w:val="en-US"/>
    </w:rPr>
  </w:style>
  <w:style w:type="paragraph" w:styleId="Textoindependiente">
    <w:name w:val="Body Text"/>
    <w:basedOn w:val="Normal"/>
    <w:link w:val="TextoindependienteCar"/>
    <w:uiPriority w:val="1"/>
    <w:semiHidden/>
    <w:unhideWhenUsed/>
    <w:qFormat/>
    <w:rsid w:val="002C4B24"/>
    <w:pPr>
      <w:widowControl w:val="0"/>
      <w:spacing w:after="0" w:line="240" w:lineRule="auto"/>
      <w:ind w:left="666" w:hanging="566"/>
    </w:pPr>
    <w:rPr>
      <w:rFonts w:ascii="Arial" w:eastAsia="Arial" w:hAnsi="Arial" w:cstheme="minorBidi"/>
      <w:lang w:val="en-US"/>
    </w:rPr>
  </w:style>
  <w:style w:type="character" w:customStyle="1" w:styleId="TextoindependienteCar">
    <w:name w:val="Texto independiente Car"/>
    <w:basedOn w:val="Fuentedeprrafopredeter"/>
    <w:link w:val="Textoindependiente"/>
    <w:uiPriority w:val="1"/>
    <w:semiHidden/>
    <w:rsid w:val="002C4B24"/>
    <w:rPr>
      <w:rFonts w:ascii="Arial" w:eastAsia="Arial" w:hAnsi="Arial"/>
      <w:lang w:val="en-US"/>
    </w:rPr>
  </w:style>
  <w:style w:type="character" w:styleId="Hipervnculo">
    <w:name w:val="Hyperlink"/>
    <w:basedOn w:val="Fuentedeprrafopredeter"/>
    <w:uiPriority w:val="99"/>
    <w:unhideWhenUsed/>
    <w:rsid w:val="00A949D1"/>
    <w:rPr>
      <w:color w:val="0000FF"/>
      <w:u w:val="single"/>
    </w:rPr>
  </w:style>
  <w:style w:type="paragraph" w:styleId="Sangra2detindependiente">
    <w:name w:val="Body Text Indent 2"/>
    <w:basedOn w:val="Normal"/>
    <w:link w:val="Sangra2detindependienteCar"/>
    <w:uiPriority w:val="99"/>
    <w:semiHidden/>
    <w:unhideWhenUsed/>
    <w:rsid w:val="00A949D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949D1"/>
    <w:rPr>
      <w:rFonts w:ascii="Calibri" w:eastAsia="Calibri" w:hAnsi="Calibri" w:cs="Times New Roman"/>
    </w:rPr>
  </w:style>
  <w:style w:type="character" w:styleId="Hipervnculovisitado">
    <w:name w:val="FollowedHyperlink"/>
    <w:basedOn w:val="Fuentedeprrafopredeter"/>
    <w:uiPriority w:val="99"/>
    <w:semiHidden/>
    <w:unhideWhenUsed/>
    <w:rsid w:val="00281B03"/>
    <w:rPr>
      <w:color w:val="954F72"/>
      <w:u w:val="single"/>
    </w:rPr>
  </w:style>
  <w:style w:type="paragraph" w:customStyle="1" w:styleId="msonormal0">
    <w:name w:val="msonormal"/>
    <w:basedOn w:val="Normal"/>
    <w:rsid w:val="00281B03"/>
    <w:pPr>
      <w:spacing w:before="100" w:beforeAutospacing="1" w:after="100" w:afterAutospacing="1" w:line="240" w:lineRule="auto"/>
    </w:pPr>
    <w:rPr>
      <w:rFonts w:ascii="Times New Roman" w:eastAsia="Times New Roman" w:hAnsi="Times New Roman"/>
      <w:sz w:val="24"/>
      <w:szCs w:val="24"/>
      <w:lang w:eastAsia="es-CL"/>
    </w:rPr>
  </w:style>
  <w:style w:type="paragraph" w:customStyle="1" w:styleId="font5">
    <w:name w:val="font5"/>
    <w:basedOn w:val="Normal"/>
    <w:rsid w:val="00281B03"/>
    <w:pPr>
      <w:spacing w:before="100" w:beforeAutospacing="1" w:after="100" w:afterAutospacing="1" w:line="240" w:lineRule="auto"/>
    </w:pPr>
    <w:rPr>
      <w:rFonts w:ascii="Century Gothic" w:eastAsia="Times New Roman" w:hAnsi="Century Gothic"/>
      <w:color w:val="FF0000"/>
      <w:lang w:eastAsia="es-CL"/>
    </w:rPr>
  </w:style>
  <w:style w:type="paragraph" w:customStyle="1" w:styleId="xl65">
    <w:name w:val="xl65"/>
    <w:basedOn w:val="Normal"/>
    <w:rsid w:val="00281B03"/>
    <w:pPr>
      <w:spacing w:before="100" w:beforeAutospacing="1" w:after="100" w:afterAutospacing="1" w:line="240" w:lineRule="auto"/>
    </w:pPr>
    <w:rPr>
      <w:rFonts w:ascii="Century Gothic" w:eastAsia="Times New Roman" w:hAnsi="Century Gothic"/>
      <w:sz w:val="24"/>
      <w:szCs w:val="24"/>
      <w:lang w:eastAsia="es-CL"/>
    </w:rPr>
  </w:style>
  <w:style w:type="paragraph" w:customStyle="1" w:styleId="xl66">
    <w:name w:val="xl66"/>
    <w:basedOn w:val="Normal"/>
    <w:rsid w:val="00281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sz w:val="24"/>
      <w:szCs w:val="24"/>
      <w:lang w:eastAsia="es-CL"/>
    </w:rPr>
  </w:style>
  <w:style w:type="paragraph" w:customStyle="1" w:styleId="xl67">
    <w:name w:val="xl67"/>
    <w:basedOn w:val="Normal"/>
    <w:rsid w:val="00281B0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b/>
      <w:bCs/>
      <w:sz w:val="16"/>
      <w:szCs w:val="16"/>
      <w:lang w:eastAsia="es-CL"/>
    </w:rPr>
  </w:style>
  <w:style w:type="paragraph" w:customStyle="1" w:styleId="xl68">
    <w:name w:val="xl68"/>
    <w:basedOn w:val="Normal"/>
    <w:rsid w:val="00281B03"/>
    <w:pPr>
      <w:spacing w:before="100" w:beforeAutospacing="1" w:after="100" w:afterAutospacing="1" w:line="240" w:lineRule="auto"/>
      <w:textAlignment w:val="center"/>
    </w:pPr>
    <w:rPr>
      <w:rFonts w:ascii="Arial Narrow" w:eastAsia="Times New Roman" w:hAnsi="Arial Narrow"/>
      <w:sz w:val="16"/>
      <w:szCs w:val="16"/>
      <w:lang w:eastAsia="es-CL"/>
    </w:rPr>
  </w:style>
  <w:style w:type="paragraph" w:customStyle="1" w:styleId="xl69">
    <w:name w:val="xl69"/>
    <w:basedOn w:val="Normal"/>
    <w:rsid w:val="00281B03"/>
    <w:pPr>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70">
    <w:name w:val="xl70"/>
    <w:basedOn w:val="Normal"/>
    <w:rsid w:val="00281B03"/>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Arial Narrow" w:eastAsia="Times New Roman" w:hAnsi="Arial Narrow"/>
      <w:b/>
      <w:bCs/>
      <w:sz w:val="16"/>
      <w:szCs w:val="16"/>
      <w:lang w:eastAsia="es-CL"/>
    </w:rPr>
  </w:style>
  <w:style w:type="paragraph" w:customStyle="1" w:styleId="xl71">
    <w:name w:val="xl71"/>
    <w:basedOn w:val="Normal"/>
    <w:rsid w:val="00281B03"/>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textAlignment w:val="center"/>
    </w:pPr>
    <w:rPr>
      <w:rFonts w:ascii="Arial Narrow" w:eastAsia="Times New Roman" w:hAnsi="Arial Narrow"/>
      <w:b/>
      <w:bCs/>
      <w:sz w:val="16"/>
      <w:szCs w:val="16"/>
      <w:lang w:eastAsia="es-CL"/>
    </w:rPr>
  </w:style>
  <w:style w:type="paragraph" w:customStyle="1" w:styleId="xl72">
    <w:name w:val="xl72"/>
    <w:basedOn w:val="Normal"/>
    <w:rsid w:val="00281B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24"/>
      <w:szCs w:val="24"/>
      <w:lang w:eastAsia="es-CL"/>
    </w:rPr>
  </w:style>
  <w:style w:type="paragraph" w:customStyle="1" w:styleId="xl73">
    <w:name w:val="xl73"/>
    <w:basedOn w:val="Normal"/>
    <w:rsid w:val="00281B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74">
    <w:name w:val="xl74"/>
    <w:basedOn w:val="Normal"/>
    <w:rsid w:val="00281B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75">
    <w:name w:val="xl75"/>
    <w:basedOn w:val="Normal"/>
    <w:rsid w:val="00281B03"/>
    <w:pPr>
      <w:shd w:val="clear" w:color="000000" w:fill="FFFFFF"/>
      <w:spacing w:before="100" w:beforeAutospacing="1" w:after="100" w:afterAutospacing="1" w:line="240" w:lineRule="auto"/>
    </w:pPr>
    <w:rPr>
      <w:rFonts w:ascii="Century Gothic" w:eastAsia="Times New Roman" w:hAnsi="Century Gothic"/>
      <w:sz w:val="24"/>
      <w:szCs w:val="24"/>
      <w:lang w:eastAsia="es-CL"/>
    </w:rPr>
  </w:style>
  <w:style w:type="paragraph" w:customStyle="1" w:styleId="xl76">
    <w:name w:val="xl76"/>
    <w:basedOn w:val="Normal"/>
    <w:rsid w:val="00281B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77">
    <w:name w:val="xl77"/>
    <w:basedOn w:val="Normal"/>
    <w:rsid w:val="00281B03"/>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Arial Narrow" w:eastAsia="Times New Roman" w:hAnsi="Arial Narrow"/>
      <w:b/>
      <w:bCs/>
      <w:sz w:val="16"/>
      <w:szCs w:val="16"/>
      <w:lang w:eastAsia="es-CL"/>
    </w:rPr>
  </w:style>
  <w:style w:type="paragraph" w:customStyle="1" w:styleId="xl78">
    <w:name w:val="xl78"/>
    <w:basedOn w:val="Normal"/>
    <w:rsid w:val="00281B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79">
    <w:name w:val="xl79"/>
    <w:basedOn w:val="Normal"/>
    <w:rsid w:val="00281B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80">
    <w:name w:val="xl80"/>
    <w:basedOn w:val="Normal"/>
    <w:rsid w:val="00281B03"/>
    <w:pPr>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81">
    <w:name w:val="xl81"/>
    <w:basedOn w:val="Normal"/>
    <w:rsid w:val="00281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82">
    <w:name w:val="xl82"/>
    <w:basedOn w:val="Normal"/>
    <w:rsid w:val="00281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83">
    <w:name w:val="xl83"/>
    <w:basedOn w:val="Normal"/>
    <w:rsid w:val="00281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84">
    <w:name w:val="xl84"/>
    <w:basedOn w:val="Normal"/>
    <w:rsid w:val="00281B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24"/>
      <w:szCs w:val="24"/>
      <w:lang w:eastAsia="es-CL"/>
    </w:rPr>
  </w:style>
  <w:style w:type="paragraph" w:customStyle="1" w:styleId="xl85">
    <w:name w:val="xl85"/>
    <w:basedOn w:val="Normal"/>
    <w:rsid w:val="00281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sz w:val="24"/>
      <w:szCs w:val="24"/>
      <w:lang w:eastAsia="es-CL"/>
    </w:rPr>
  </w:style>
  <w:style w:type="paragraph" w:customStyle="1" w:styleId="xl86">
    <w:name w:val="xl86"/>
    <w:basedOn w:val="Normal"/>
    <w:rsid w:val="00281B0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87">
    <w:name w:val="xl87"/>
    <w:basedOn w:val="Normal"/>
    <w:rsid w:val="00281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88">
    <w:name w:val="xl88"/>
    <w:basedOn w:val="Normal"/>
    <w:rsid w:val="00281B03"/>
    <w:pPr>
      <w:pBdr>
        <w:top w:val="single" w:sz="4" w:space="0" w:color="auto"/>
        <w:left w:val="single" w:sz="4" w:space="0" w:color="auto"/>
        <w:bottom w:val="single" w:sz="4" w:space="0" w:color="auto"/>
      </w:pBdr>
      <w:spacing w:before="100" w:beforeAutospacing="1" w:after="100" w:afterAutospacing="1" w:line="240" w:lineRule="auto"/>
    </w:pPr>
    <w:rPr>
      <w:rFonts w:ascii="Century Gothic" w:eastAsia="Times New Roman" w:hAnsi="Century Gothic"/>
      <w:sz w:val="24"/>
      <w:szCs w:val="24"/>
      <w:lang w:eastAsia="es-CL"/>
    </w:rPr>
  </w:style>
  <w:style w:type="paragraph" w:customStyle="1" w:styleId="xl89">
    <w:name w:val="xl89"/>
    <w:basedOn w:val="Normal"/>
    <w:rsid w:val="00281B03"/>
    <w:pPr>
      <w:pBdr>
        <w:top w:val="single" w:sz="4" w:space="0" w:color="auto"/>
        <w:left w:val="single" w:sz="4" w:space="0" w:color="auto"/>
        <w:bottom w:val="single" w:sz="4" w:space="0" w:color="auto"/>
      </w:pBdr>
      <w:spacing w:before="100" w:beforeAutospacing="1" w:after="100" w:afterAutospacing="1" w:line="240" w:lineRule="auto"/>
    </w:pPr>
    <w:rPr>
      <w:rFonts w:ascii="Century Gothic" w:eastAsia="Times New Roman" w:hAnsi="Century Gothic"/>
      <w:sz w:val="24"/>
      <w:szCs w:val="24"/>
      <w:lang w:eastAsia="es-CL"/>
    </w:rPr>
  </w:style>
  <w:style w:type="paragraph" w:customStyle="1" w:styleId="xl90">
    <w:name w:val="xl90"/>
    <w:basedOn w:val="Normal"/>
    <w:rsid w:val="00281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sz w:val="24"/>
      <w:szCs w:val="24"/>
      <w:lang w:eastAsia="es-CL"/>
    </w:rPr>
  </w:style>
  <w:style w:type="paragraph" w:customStyle="1" w:styleId="xl91">
    <w:name w:val="xl91"/>
    <w:basedOn w:val="Normal"/>
    <w:rsid w:val="00281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92">
    <w:name w:val="xl92"/>
    <w:basedOn w:val="Normal"/>
    <w:rsid w:val="00281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olor w:val="FF0000"/>
      <w:sz w:val="24"/>
      <w:szCs w:val="24"/>
      <w:lang w:eastAsia="es-CL"/>
    </w:rPr>
  </w:style>
  <w:style w:type="paragraph" w:customStyle="1" w:styleId="xl93">
    <w:name w:val="xl93"/>
    <w:basedOn w:val="Normal"/>
    <w:rsid w:val="00281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olor w:val="FFFF00"/>
      <w:sz w:val="24"/>
      <w:szCs w:val="24"/>
      <w:lang w:eastAsia="es-CL"/>
    </w:rPr>
  </w:style>
  <w:style w:type="paragraph" w:customStyle="1" w:styleId="xl94">
    <w:name w:val="xl94"/>
    <w:basedOn w:val="Normal"/>
    <w:rsid w:val="00281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u w:val="single"/>
      <w:lang w:eastAsia="es-CL"/>
    </w:rPr>
  </w:style>
  <w:style w:type="paragraph" w:customStyle="1" w:styleId="xl95">
    <w:name w:val="xl95"/>
    <w:basedOn w:val="Normal"/>
    <w:rsid w:val="00281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CL"/>
    </w:rPr>
  </w:style>
  <w:style w:type="paragraph" w:customStyle="1" w:styleId="xl96">
    <w:name w:val="xl96"/>
    <w:basedOn w:val="Normal"/>
    <w:rsid w:val="00281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97">
    <w:name w:val="xl97"/>
    <w:basedOn w:val="Normal"/>
    <w:rsid w:val="00281B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24"/>
      <w:szCs w:val="24"/>
      <w:lang w:eastAsia="es-CL"/>
    </w:rPr>
  </w:style>
  <w:style w:type="paragraph" w:customStyle="1" w:styleId="xl98">
    <w:name w:val="xl98"/>
    <w:basedOn w:val="Normal"/>
    <w:rsid w:val="00281B0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99">
    <w:name w:val="xl99"/>
    <w:basedOn w:val="Normal"/>
    <w:rsid w:val="00281B0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100">
    <w:name w:val="xl100"/>
    <w:basedOn w:val="Normal"/>
    <w:rsid w:val="00281B0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24"/>
      <w:szCs w:val="24"/>
      <w:lang w:eastAsia="es-CL"/>
    </w:rPr>
  </w:style>
  <w:style w:type="paragraph" w:customStyle="1" w:styleId="xl101">
    <w:name w:val="xl101"/>
    <w:basedOn w:val="Normal"/>
    <w:rsid w:val="00281B0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102">
    <w:name w:val="xl102"/>
    <w:basedOn w:val="Normal"/>
    <w:rsid w:val="00281B0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103">
    <w:name w:val="xl103"/>
    <w:basedOn w:val="Normal"/>
    <w:rsid w:val="00281B03"/>
    <w:pPr>
      <w:pBdr>
        <w:top w:val="single" w:sz="4" w:space="0" w:color="auto"/>
        <w:left w:val="single" w:sz="4" w:space="0" w:color="auto"/>
        <w:right w:val="single" w:sz="4" w:space="0" w:color="auto"/>
      </w:pBdr>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104">
    <w:name w:val="xl104"/>
    <w:basedOn w:val="Normal"/>
    <w:rsid w:val="00281B03"/>
    <w:pPr>
      <w:pBdr>
        <w:top w:val="single" w:sz="4" w:space="0" w:color="auto"/>
        <w:left w:val="single" w:sz="4" w:space="0" w:color="auto"/>
      </w:pBdr>
      <w:spacing w:before="100" w:beforeAutospacing="1" w:after="100" w:afterAutospacing="1" w:line="240" w:lineRule="auto"/>
    </w:pPr>
    <w:rPr>
      <w:rFonts w:ascii="Century Gothic" w:eastAsia="Times New Roman" w:hAnsi="Century Gothic"/>
      <w:sz w:val="24"/>
      <w:szCs w:val="24"/>
      <w:lang w:eastAsia="es-CL"/>
    </w:rPr>
  </w:style>
  <w:style w:type="paragraph" w:customStyle="1" w:styleId="xl105">
    <w:name w:val="xl105"/>
    <w:basedOn w:val="Normal"/>
    <w:rsid w:val="00281B03"/>
    <w:pPr>
      <w:pBdr>
        <w:top w:val="single" w:sz="4" w:space="0" w:color="auto"/>
        <w:left w:val="single" w:sz="4" w:space="0" w:color="auto"/>
        <w:right w:val="single" w:sz="4" w:space="0" w:color="auto"/>
      </w:pBdr>
      <w:spacing w:before="100" w:beforeAutospacing="1" w:after="100" w:afterAutospacing="1" w:line="240" w:lineRule="auto"/>
    </w:pPr>
    <w:rPr>
      <w:rFonts w:ascii="Century Gothic" w:eastAsia="Times New Roman" w:hAnsi="Century Gothic"/>
      <w:sz w:val="24"/>
      <w:szCs w:val="24"/>
      <w:lang w:eastAsia="es-CL"/>
    </w:rPr>
  </w:style>
  <w:style w:type="paragraph" w:customStyle="1" w:styleId="xl106">
    <w:name w:val="xl106"/>
    <w:basedOn w:val="Normal"/>
    <w:rsid w:val="00281B0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107">
    <w:name w:val="xl107"/>
    <w:basedOn w:val="Normal"/>
    <w:rsid w:val="00281B0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108">
    <w:name w:val="xl108"/>
    <w:basedOn w:val="Normal"/>
    <w:rsid w:val="00281B03"/>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24"/>
      <w:szCs w:val="24"/>
      <w:lang w:eastAsia="es-CL"/>
    </w:rPr>
  </w:style>
  <w:style w:type="paragraph" w:customStyle="1" w:styleId="xl109">
    <w:name w:val="xl109"/>
    <w:basedOn w:val="Normal"/>
    <w:rsid w:val="00281B0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110">
    <w:name w:val="xl110"/>
    <w:basedOn w:val="Normal"/>
    <w:rsid w:val="00281B0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111">
    <w:name w:val="xl111"/>
    <w:basedOn w:val="Normal"/>
    <w:rsid w:val="00281B03"/>
    <w:pPr>
      <w:pBdr>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112">
    <w:name w:val="xl112"/>
    <w:basedOn w:val="Normal"/>
    <w:rsid w:val="00281B03"/>
    <w:pPr>
      <w:pBdr>
        <w:left w:val="single" w:sz="4" w:space="0" w:color="auto"/>
        <w:bottom w:val="single" w:sz="4" w:space="0" w:color="auto"/>
      </w:pBdr>
      <w:spacing w:before="100" w:beforeAutospacing="1" w:after="100" w:afterAutospacing="1" w:line="240" w:lineRule="auto"/>
    </w:pPr>
    <w:rPr>
      <w:rFonts w:ascii="Century Gothic" w:eastAsia="Times New Roman" w:hAnsi="Century Gothic"/>
      <w:sz w:val="24"/>
      <w:szCs w:val="24"/>
      <w:lang w:eastAsia="es-CL"/>
    </w:rPr>
  </w:style>
  <w:style w:type="paragraph" w:customStyle="1" w:styleId="xl113">
    <w:name w:val="xl113"/>
    <w:basedOn w:val="Normal"/>
    <w:rsid w:val="00281B03"/>
    <w:pPr>
      <w:pBdr>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sz w:val="24"/>
      <w:szCs w:val="24"/>
      <w:lang w:eastAsia="es-CL"/>
    </w:rPr>
  </w:style>
  <w:style w:type="paragraph" w:customStyle="1" w:styleId="xl114">
    <w:name w:val="xl114"/>
    <w:basedOn w:val="Normal"/>
    <w:rsid w:val="00281B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115">
    <w:name w:val="xl115"/>
    <w:basedOn w:val="Normal"/>
    <w:rsid w:val="00281B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563C1"/>
      <w:sz w:val="24"/>
      <w:szCs w:val="24"/>
      <w:u w:val="single"/>
      <w:lang w:eastAsia="es-CL"/>
    </w:rPr>
  </w:style>
  <w:style w:type="paragraph" w:customStyle="1" w:styleId="xl116">
    <w:name w:val="xl116"/>
    <w:basedOn w:val="Normal"/>
    <w:rsid w:val="00281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sz w:val="24"/>
      <w:szCs w:val="24"/>
      <w:lang w:eastAsia="es-CL"/>
    </w:rPr>
  </w:style>
  <w:style w:type="paragraph" w:customStyle="1" w:styleId="xl117">
    <w:name w:val="xl117"/>
    <w:basedOn w:val="Normal"/>
    <w:rsid w:val="00281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118">
    <w:name w:val="xl118"/>
    <w:basedOn w:val="Normal"/>
    <w:rsid w:val="00281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sz w:val="24"/>
      <w:szCs w:val="24"/>
      <w:lang w:eastAsia="es-CL"/>
    </w:rPr>
  </w:style>
  <w:style w:type="paragraph" w:customStyle="1" w:styleId="xl119">
    <w:name w:val="xl119"/>
    <w:basedOn w:val="Normal"/>
    <w:rsid w:val="00281B03"/>
    <w:pPr>
      <w:pBdr>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120">
    <w:name w:val="xl120"/>
    <w:basedOn w:val="Normal"/>
    <w:rsid w:val="00281B03"/>
    <w:pPr>
      <w:pBdr>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121">
    <w:name w:val="xl121"/>
    <w:basedOn w:val="Normal"/>
    <w:rsid w:val="00281B03"/>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122">
    <w:name w:val="xl122"/>
    <w:basedOn w:val="Normal"/>
    <w:rsid w:val="00281B03"/>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pPr>
    <w:rPr>
      <w:rFonts w:ascii="Century Gothic" w:eastAsia="Times New Roman" w:hAnsi="Century Gothic"/>
      <w:sz w:val="24"/>
      <w:szCs w:val="24"/>
      <w:lang w:eastAsia="es-CL"/>
    </w:rPr>
  </w:style>
  <w:style w:type="paragraph" w:customStyle="1" w:styleId="xl123">
    <w:name w:val="xl123"/>
    <w:basedOn w:val="Normal"/>
    <w:rsid w:val="00281B03"/>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124">
    <w:name w:val="xl124"/>
    <w:basedOn w:val="Normal"/>
    <w:rsid w:val="00281B03"/>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125">
    <w:name w:val="xl125"/>
    <w:basedOn w:val="Normal"/>
    <w:rsid w:val="00281B03"/>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126">
    <w:name w:val="xl126"/>
    <w:basedOn w:val="Normal"/>
    <w:rsid w:val="00281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127">
    <w:name w:val="xl127"/>
    <w:basedOn w:val="Normal"/>
    <w:rsid w:val="00281B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128">
    <w:name w:val="xl128"/>
    <w:basedOn w:val="Normal"/>
    <w:rsid w:val="00281B03"/>
    <w:pPr>
      <w:pBdr>
        <w:top w:val="single" w:sz="4" w:space="0" w:color="auto"/>
        <w:left w:val="single" w:sz="4" w:space="0" w:color="auto"/>
        <w:bottom w:val="single" w:sz="4" w:space="0" w:color="auto"/>
      </w:pBdr>
      <w:shd w:val="clear" w:color="000000" w:fill="AEAAAA"/>
      <w:spacing w:before="100" w:beforeAutospacing="1" w:after="100" w:afterAutospacing="1" w:line="240" w:lineRule="auto"/>
      <w:textAlignment w:val="center"/>
    </w:pPr>
    <w:rPr>
      <w:rFonts w:ascii="Arial Narrow" w:eastAsia="Times New Roman" w:hAnsi="Arial Narrow"/>
      <w:b/>
      <w:bCs/>
      <w:sz w:val="16"/>
      <w:szCs w:val="16"/>
      <w:lang w:eastAsia="es-CL"/>
    </w:rPr>
  </w:style>
  <w:style w:type="paragraph" w:customStyle="1" w:styleId="xl129">
    <w:name w:val="xl129"/>
    <w:basedOn w:val="Normal"/>
    <w:rsid w:val="00281B03"/>
    <w:pPr>
      <w:pBdr>
        <w:top w:val="single" w:sz="4" w:space="0" w:color="auto"/>
        <w:left w:val="single" w:sz="4" w:space="0" w:color="auto"/>
        <w:bottom w:val="single" w:sz="4" w:space="0" w:color="auto"/>
      </w:pBdr>
      <w:spacing w:before="100" w:beforeAutospacing="1" w:after="100" w:afterAutospacing="1" w:line="240" w:lineRule="auto"/>
    </w:pPr>
    <w:rPr>
      <w:rFonts w:ascii="Century Gothic" w:eastAsia="Times New Roman" w:hAnsi="Century Gothic"/>
      <w:color w:val="FF0000"/>
      <w:sz w:val="24"/>
      <w:szCs w:val="24"/>
      <w:lang w:eastAsia="es-CL"/>
    </w:rPr>
  </w:style>
  <w:style w:type="paragraph" w:customStyle="1" w:styleId="xl130">
    <w:name w:val="xl130"/>
    <w:basedOn w:val="Normal"/>
    <w:rsid w:val="00281B03"/>
    <w:pPr>
      <w:pBdr>
        <w:top w:val="single" w:sz="4" w:space="0" w:color="auto"/>
        <w:left w:val="single" w:sz="4" w:space="0" w:color="auto"/>
        <w:bottom w:val="single" w:sz="4" w:space="0" w:color="auto"/>
      </w:pBdr>
      <w:shd w:val="clear" w:color="000000" w:fill="AEAAAA"/>
      <w:spacing w:before="100" w:beforeAutospacing="1" w:after="100" w:afterAutospacing="1" w:line="240" w:lineRule="auto"/>
    </w:pPr>
    <w:rPr>
      <w:rFonts w:ascii="Century Gothic" w:eastAsia="Times New Roman" w:hAnsi="Century Gothic"/>
      <w:sz w:val="24"/>
      <w:szCs w:val="24"/>
      <w:lang w:eastAsia="es-CL"/>
    </w:rPr>
  </w:style>
  <w:style w:type="paragraph" w:customStyle="1" w:styleId="xl131">
    <w:name w:val="xl131"/>
    <w:basedOn w:val="Normal"/>
    <w:rsid w:val="00281B03"/>
    <w:pPr>
      <w:pBdr>
        <w:top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sz w:val="24"/>
      <w:szCs w:val="24"/>
      <w:lang w:eastAsia="es-CL"/>
    </w:rPr>
  </w:style>
  <w:style w:type="paragraph" w:customStyle="1" w:styleId="xl132">
    <w:name w:val="xl132"/>
    <w:basedOn w:val="Normal"/>
    <w:rsid w:val="00281B03"/>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pPr>
    <w:rPr>
      <w:rFonts w:ascii="Times New Roman" w:eastAsia="Times New Roman" w:hAnsi="Times New Roman"/>
      <w:color w:val="0563C1"/>
      <w:sz w:val="24"/>
      <w:szCs w:val="24"/>
      <w:u w:val="single"/>
      <w:lang w:eastAsia="es-CL"/>
    </w:rPr>
  </w:style>
  <w:style w:type="paragraph" w:customStyle="1" w:styleId="xl133">
    <w:name w:val="xl133"/>
    <w:basedOn w:val="Normal"/>
    <w:rsid w:val="00281B03"/>
    <w:pPr>
      <w:spacing w:before="100" w:beforeAutospacing="1" w:after="100" w:afterAutospacing="1" w:line="240" w:lineRule="auto"/>
    </w:pPr>
    <w:rPr>
      <w:rFonts w:ascii="Century Gothic" w:eastAsia="Times New Roman" w:hAnsi="Century Gothic"/>
      <w:color w:val="FF0000"/>
      <w:sz w:val="24"/>
      <w:szCs w:val="24"/>
      <w:lang w:eastAsia="es-CL"/>
    </w:rPr>
  </w:style>
  <w:style w:type="paragraph" w:customStyle="1" w:styleId="xl134">
    <w:name w:val="xl134"/>
    <w:basedOn w:val="Normal"/>
    <w:rsid w:val="00281B03"/>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pPr>
    <w:rPr>
      <w:rFonts w:ascii="Century Gothic" w:eastAsia="Times New Roman" w:hAnsi="Century Gothic"/>
      <w:color w:val="FF0000"/>
      <w:sz w:val="24"/>
      <w:szCs w:val="24"/>
      <w:lang w:eastAsia="es-CL"/>
    </w:rPr>
  </w:style>
  <w:style w:type="paragraph" w:customStyle="1" w:styleId="xl135">
    <w:name w:val="xl135"/>
    <w:basedOn w:val="Normal"/>
    <w:rsid w:val="00281B03"/>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pPr>
    <w:rPr>
      <w:rFonts w:ascii="Century Gothic" w:eastAsia="Times New Roman" w:hAnsi="Century Gothic"/>
      <w:color w:val="FF0000"/>
      <w:sz w:val="24"/>
      <w:szCs w:val="24"/>
      <w:lang w:eastAsia="es-CL"/>
    </w:rPr>
  </w:style>
  <w:style w:type="paragraph" w:customStyle="1" w:styleId="xl136">
    <w:name w:val="xl136"/>
    <w:basedOn w:val="Normal"/>
    <w:rsid w:val="00281B03"/>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pPr>
    <w:rPr>
      <w:rFonts w:ascii="Century Gothic" w:eastAsia="Times New Roman" w:hAnsi="Century Gothic"/>
      <w:color w:val="FF0000"/>
      <w:sz w:val="24"/>
      <w:szCs w:val="24"/>
      <w:lang w:eastAsia="es-CL"/>
    </w:rPr>
  </w:style>
  <w:style w:type="paragraph" w:customStyle="1" w:styleId="xl137">
    <w:name w:val="xl137"/>
    <w:basedOn w:val="Normal"/>
    <w:rsid w:val="00281B03"/>
    <w:pPr>
      <w:pBdr>
        <w:top w:val="single" w:sz="4" w:space="0" w:color="auto"/>
        <w:left w:val="single" w:sz="4" w:space="0" w:color="auto"/>
        <w:bottom w:val="single" w:sz="4" w:space="0" w:color="auto"/>
      </w:pBdr>
      <w:shd w:val="clear" w:color="000000" w:fill="AEAAAA"/>
      <w:spacing w:before="100" w:beforeAutospacing="1" w:after="100" w:afterAutospacing="1" w:line="240" w:lineRule="auto"/>
    </w:pPr>
    <w:rPr>
      <w:rFonts w:ascii="Century Gothic" w:eastAsia="Times New Roman" w:hAnsi="Century Gothic"/>
      <w:color w:val="FF0000"/>
      <w:sz w:val="24"/>
      <w:szCs w:val="24"/>
      <w:lang w:eastAsia="es-CL"/>
    </w:rPr>
  </w:style>
  <w:style w:type="paragraph" w:customStyle="1" w:styleId="xl138">
    <w:name w:val="xl138"/>
    <w:basedOn w:val="Normal"/>
    <w:rsid w:val="00281B03"/>
    <w:pPr>
      <w:spacing w:before="100" w:beforeAutospacing="1" w:after="100" w:afterAutospacing="1" w:line="240" w:lineRule="auto"/>
    </w:pPr>
    <w:rPr>
      <w:rFonts w:ascii="Century Gothic" w:eastAsia="Times New Roman" w:hAnsi="Century Gothic"/>
      <w:sz w:val="24"/>
      <w:szCs w:val="24"/>
      <w:lang w:eastAsia="es-CL"/>
    </w:rPr>
  </w:style>
  <w:style w:type="paragraph" w:customStyle="1" w:styleId="xl139">
    <w:name w:val="xl139"/>
    <w:basedOn w:val="Normal"/>
    <w:rsid w:val="00281B03"/>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pPr>
    <w:rPr>
      <w:rFonts w:ascii="Century Gothic" w:eastAsia="Times New Roman" w:hAnsi="Century Gothic"/>
      <w:sz w:val="24"/>
      <w:szCs w:val="24"/>
      <w:lang w:eastAsia="es-CL"/>
    </w:rPr>
  </w:style>
  <w:style w:type="paragraph" w:customStyle="1" w:styleId="xl140">
    <w:name w:val="xl140"/>
    <w:basedOn w:val="Normal"/>
    <w:rsid w:val="00281B03"/>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pPr>
    <w:rPr>
      <w:rFonts w:ascii="Century Gothic" w:eastAsia="Times New Roman" w:hAnsi="Century Gothic"/>
      <w:sz w:val="24"/>
      <w:szCs w:val="24"/>
      <w:lang w:eastAsia="es-CL"/>
    </w:rPr>
  </w:style>
  <w:style w:type="paragraph" w:customStyle="1" w:styleId="xl141">
    <w:name w:val="xl141"/>
    <w:basedOn w:val="Normal"/>
    <w:rsid w:val="00281B03"/>
    <w:pPr>
      <w:pBdr>
        <w:top w:val="single" w:sz="4" w:space="0" w:color="auto"/>
        <w:left w:val="single" w:sz="4" w:space="0" w:color="auto"/>
        <w:bottom w:val="single" w:sz="4" w:space="0" w:color="auto"/>
      </w:pBdr>
      <w:shd w:val="clear" w:color="000000" w:fill="AEAAAA"/>
      <w:spacing w:before="100" w:beforeAutospacing="1" w:after="100" w:afterAutospacing="1" w:line="240" w:lineRule="auto"/>
    </w:pPr>
    <w:rPr>
      <w:rFonts w:ascii="Century Gothic" w:eastAsia="Times New Roman" w:hAnsi="Century Gothic"/>
      <w:sz w:val="24"/>
      <w:szCs w:val="24"/>
      <w:lang w:eastAsia="es-CL"/>
    </w:rPr>
  </w:style>
  <w:style w:type="table" w:styleId="Tablaconcuadrcula">
    <w:name w:val="Table Grid"/>
    <w:basedOn w:val="Tablanormal"/>
    <w:uiPriority w:val="59"/>
    <w:rsid w:val="00281B0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92BF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000D9"/>
    <w:rPr>
      <w:sz w:val="16"/>
      <w:szCs w:val="16"/>
    </w:rPr>
  </w:style>
  <w:style w:type="paragraph" w:styleId="Textocomentario">
    <w:name w:val="annotation text"/>
    <w:basedOn w:val="Normal"/>
    <w:link w:val="TextocomentarioCar"/>
    <w:uiPriority w:val="99"/>
    <w:semiHidden/>
    <w:unhideWhenUsed/>
    <w:rsid w:val="00B000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00D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000D9"/>
    <w:rPr>
      <w:b/>
      <w:bCs/>
    </w:rPr>
  </w:style>
  <w:style w:type="character" w:customStyle="1" w:styleId="AsuntodelcomentarioCar">
    <w:name w:val="Asunto del comentario Car"/>
    <w:basedOn w:val="TextocomentarioCar"/>
    <w:link w:val="Asuntodelcomentario"/>
    <w:uiPriority w:val="99"/>
    <w:semiHidden/>
    <w:rsid w:val="00B000D9"/>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000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00D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15008">
      <w:bodyDiv w:val="1"/>
      <w:marLeft w:val="0"/>
      <w:marRight w:val="0"/>
      <w:marTop w:val="0"/>
      <w:marBottom w:val="0"/>
      <w:divBdr>
        <w:top w:val="none" w:sz="0" w:space="0" w:color="auto"/>
        <w:left w:val="none" w:sz="0" w:space="0" w:color="auto"/>
        <w:bottom w:val="none" w:sz="0" w:space="0" w:color="auto"/>
        <w:right w:val="none" w:sz="0" w:space="0" w:color="auto"/>
      </w:divBdr>
    </w:div>
    <w:div w:id="763771572">
      <w:bodyDiv w:val="1"/>
      <w:marLeft w:val="0"/>
      <w:marRight w:val="0"/>
      <w:marTop w:val="0"/>
      <w:marBottom w:val="0"/>
      <w:divBdr>
        <w:top w:val="none" w:sz="0" w:space="0" w:color="auto"/>
        <w:left w:val="none" w:sz="0" w:space="0" w:color="auto"/>
        <w:bottom w:val="none" w:sz="0" w:space="0" w:color="auto"/>
        <w:right w:val="none" w:sz="0" w:space="0" w:color="auto"/>
      </w:divBdr>
    </w:div>
    <w:div w:id="1407724818">
      <w:bodyDiv w:val="1"/>
      <w:marLeft w:val="0"/>
      <w:marRight w:val="0"/>
      <w:marTop w:val="0"/>
      <w:marBottom w:val="0"/>
      <w:divBdr>
        <w:top w:val="none" w:sz="0" w:space="0" w:color="auto"/>
        <w:left w:val="none" w:sz="0" w:space="0" w:color="auto"/>
        <w:bottom w:val="none" w:sz="0" w:space="0" w:color="auto"/>
        <w:right w:val="none" w:sz="0" w:space="0" w:color="auto"/>
      </w:divBdr>
    </w:div>
    <w:div w:id="1701707789">
      <w:bodyDiv w:val="1"/>
      <w:marLeft w:val="0"/>
      <w:marRight w:val="0"/>
      <w:marTop w:val="0"/>
      <w:marBottom w:val="0"/>
      <w:divBdr>
        <w:top w:val="none" w:sz="0" w:space="0" w:color="auto"/>
        <w:left w:val="none" w:sz="0" w:space="0" w:color="auto"/>
        <w:bottom w:val="none" w:sz="0" w:space="0" w:color="auto"/>
        <w:right w:val="none" w:sz="0" w:space="0" w:color="auto"/>
      </w:divBdr>
    </w:div>
    <w:div w:id="2020962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funtch@dt.gob.cl" TargetMode="External"/><Relationship Id="rId18" Type="http://schemas.openxmlformats.org/officeDocument/2006/relationships/hyperlink" Target="mailto:sede.anfuntch@gmail.com" TargetMode="External"/><Relationship Id="rId26" Type="http://schemas.openxmlformats.org/officeDocument/2006/relationships/image" Target="media/image6.emf"/><Relationship Id="rId39" Type="http://schemas.openxmlformats.org/officeDocument/2006/relationships/package" Target="embeddings/Documento_de_Microsoft_Word3.docx"/><Relationship Id="rId21" Type="http://schemas.openxmlformats.org/officeDocument/2006/relationships/package" Target="embeddings/Documento_de_Microsoft_Word.docx"/><Relationship Id="rId34" Type="http://schemas.openxmlformats.org/officeDocument/2006/relationships/image" Target="media/image10.emf"/><Relationship Id="rId42" Type="http://schemas.microsoft.com/office/2016/09/relationships/commentsIds" Target="commentsIds.xml"/><Relationship Id="rId7" Type="http://schemas.openxmlformats.org/officeDocument/2006/relationships/hyperlink" Target="mailto:anfuntch@dt.gob.cl" TargetMode="External"/><Relationship Id="rId2" Type="http://schemas.openxmlformats.org/officeDocument/2006/relationships/styles" Target="styles.xml"/><Relationship Id="rId16" Type="http://schemas.openxmlformats.org/officeDocument/2006/relationships/hyperlink" Target="http://www.anfuntch.cl" TargetMode="External"/><Relationship Id="rId29" Type="http://schemas.openxmlformats.org/officeDocument/2006/relationships/oleObject" Target="embeddings/Documento_de_Microsoft_Word_97_-_20042.doc"/><Relationship Id="rId1" Type="http://schemas.openxmlformats.org/officeDocument/2006/relationships/numbering" Target="numbering.xml"/><Relationship Id="rId6" Type="http://schemas.openxmlformats.org/officeDocument/2006/relationships/image" Target="cid:image001.jpg@01D8B95A.A7D13310" TargetMode="External"/><Relationship Id="rId11" Type="http://schemas.openxmlformats.org/officeDocument/2006/relationships/image" Target="media/image2.emf"/><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package" Target="embeddings/Documento_de_Microsoft_Word2.docx"/><Relationship Id="rId40" Type="http://schemas.openxmlformats.org/officeDocument/2006/relationships/comments" Target="comments.xm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sede.anfuntch@gmail.com" TargetMode="External"/><Relationship Id="rId23" Type="http://schemas.openxmlformats.org/officeDocument/2006/relationships/oleObject" Target="embeddings/Documento_de_Microsoft_Word_97_-_2004.doc"/><Relationship Id="rId28" Type="http://schemas.openxmlformats.org/officeDocument/2006/relationships/image" Target="media/image7.emf"/><Relationship Id="rId36" Type="http://schemas.openxmlformats.org/officeDocument/2006/relationships/image" Target="media/image11.emf"/><Relationship Id="rId10" Type="http://schemas.openxmlformats.org/officeDocument/2006/relationships/hyperlink" Target="mailto:vacaciones.anfuntch@gmail.com" TargetMode="External"/><Relationship Id="rId19" Type="http://schemas.openxmlformats.org/officeDocument/2006/relationships/hyperlink" Target="mailto:sede.anfuntch@gmail.com" TargetMode="External"/><Relationship Id="rId31" Type="http://schemas.openxmlformats.org/officeDocument/2006/relationships/oleObject" Target="embeddings/Documento_de_Microsoft_Word_97_-_20043.doc"/><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sede.anfuntch@gmail.com" TargetMode="External"/><Relationship Id="rId14" Type="http://schemas.openxmlformats.org/officeDocument/2006/relationships/hyperlink" Target="mailto:sede.anfuntch@gmail.com" TargetMode="External"/><Relationship Id="rId22" Type="http://schemas.openxmlformats.org/officeDocument/2006/relationships/image" Target="media/image4.emf"/><Relationship Id="rId27" Type="http://schemas.openxmlformats.org/officeDocument/2006/relationships/oleObject" Target="embeddings/Documento_de_Microsoft_Word_97_-_20041.doc"/><Relationship Id="rId30" Type="http://schemas.openxmlformats.org/officeDocument/2006/relationships/image" Target="media/image8.emf"/><Relationship Id="rId35" Type="http://schemas.openxmlformats.org/officeDocument/2006/relationships/oleObject" Target="embeddings/Documento_de_Microsoft_Word_97_-_20045.doc"/><Relationship Id="rId43" Type="http://schemas.openxmlformats.org/officeDocument/2006/relationships/fontTable" Target="fontTable.xml"/><Relationship Id="rId8" Type="http://schemas.openxmlformats.org/officeDocument/2006/relationships/hyperlink" Target="mailto:anfuntch@dt.gob.cl" TargetMode="External"/><Relationship Id="rId3" Type="http://schemas.openxmlformats.org/officeDocument/2006/relationships/settings" Target="settings.xml"/><Relationship Id="rId12" Type="http://schemas.openxmlformats.org/officeDocument/2006/relationships/hyperlink" Target="mailto:sede.anfuntch@gmail.cl" TargetMode="External"/><Relationship Id="rId17" Type="http://schemas.openxmlformats.org/officeDocument/2006/relationships/hyperlink" Target="mailto:gasanfuntch@gmail.com" TargetMode="External"/><Relationship Id="rId25" Type="http://schemas.openxmlformats.org/officeDocument/2006/relationships/package" Target="embeddings/Documento_de_Microsoft_Word1.docx"/><Relationship Id="rId33" Type="http://schemas.openxmlformats.org/officeDocument/2006/relationships/oleObject" Target="embeddings/Documento_de_Microsoft_Word_97_-_20044.doc"/><Relationship Id="rId38" Type="http://schemas.openxmlformats.org/officeDocument/2006/relationships/image" Target="media/image12.emf"/><Relationship Id="rId20" Type="http://schemas.openxmlformats.org/officeDocument/2006/relationships/image" Target="media/image3.emf"/><Relationship Id="rId41"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5921</Words>
  <Characters>32567</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Garcia Cordova</dc:creator>
  <cp:keywords/>
  <dc:description/>
  <cp:lastModifiedBy>Microsoft Office User</cp:lastModifiedBy>
  <cp:revision>2</cp:revision>
  <dcterms:created xsi:type="dcterms:W3CDTF">2023-02-24T01:36:00Z</dcterms:created>
  <dcterms:modified xsi:type="dcterms:W3CDTF">2023-02-24T01:36:00Z</dcterms:modified>
</cp:coreProperties>
</file>